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5"/>
        <w:gridCol w:w="8205"/>
      </w:tblGrid>
      <w:tr w:rsidR="009E4ABE" w:rsidRPr="00A54D11" w:rsidTr="005B71D6">
        <w:trPr>
          <w:trHeight w:val="10763"/>
          <w:jc w:val="center"/>
        </w:trPr>
        <w:tc>
          <w:tcPr>
            <w:tcW w:w="8205" w:type="dxa"/>
          </w:tcPr>
          <w:tbl>
            <w:tblPr>
              <w:tblW w:w="8089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500"/>
              <w:gridCol w:w="3118"/>
              <w:gridCol w:w="3471"/>
            </w:tblGrid>
            <w:tr w:rsidR="009E4ABE" w:rsidTr="00360BEB">
              <w:trPr>
                <w:trHeight w:val="736"/>
                <w:jc w:val="center"/>
              </w:trPr>
              <w:tc>
                <w:tcPr>
                  <w:tcW w:w="1500" w:type="dxa"/>
                  <w:shd w:val="clear" w:color="000000" w:fill="FFFFFF"/>
                </w:tcPr>
                <w:p w:rsidR="009E4ABE" w:rsidRDefault="00360BEB" w:rsidP="00F967D4">
                  <w:pPr>
                    <w:rPr>
                      <w:sz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555C16C" wp14:editId="15EA0CC0">
                        <wp:extent cx="885825" cy="1073290"/>
                        <wp:effectExtent l="0" t="0" r="0" b="0"/>
                        <wp:docPr id="1" name="Image 1" descr="http://webetab.ac-bordeaux.fr/college-marie-curie/fileadmin/0400033U/fichiers_publics/-IMAGES/UNSS/logo_as_final_ble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ebetab.ac-bordeaux.fr/college-marie-curie/fileadmin/0400033U/fichiers_publics/-IMAGES/UNSS/logo_as_final_ble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6898" cy="11109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18" w:type="dxa"/>
                  <w:shd w:val="clear" w:color="000000" w:fill="FFFFFF"/>
                  <w:vAlign w:val="center"/>
                </w:tcPr>
                <w:p w:rsidR="009E4ABE" w:rsidRPr="00360BEB" w:rsidRDefault="009E4ABE" w:rsidP="00F967D4">
                  <w:pPr>
                    <w:jc w:val="center"/>
                    <w:rPr>
                      <w:rFonts w:ascii="Cooper Black" w:hAnsi="Cooper Black"/>
                      <w:b/>
                      <w:sz w:val="32"/>
                    </w:rPr>
                  </w:pPr>
                  <w:r w:rsidRPr="00360BEB">
                    <w:rPr>
                      <w:rFonts w:ascii="Cooper Black" w:hAnsi="Cooper Black"/>
                      <w:b/>
                      <w:sz w:val="32"/>
                    </w:rPr>
                    <w:t>ASSOCIATION</w:t>
                  </w:r>
                </w:p>
                <w:p w:rsidR="009E4ABE" w:rsidRPr="00360BEB" w:rsidRDefault="009E4ABE" w:rsidP="00F967D4">
                  <w:pPr>
                    <w:jc w:val="center"/>
                    <w:rPr>
                      <w:rFonts w:ascii="Cooper Black" w:hAnsi="Cooper Black"/>
                      <w:b/>
                      <w:sz w:val="32"/>
                    </w:rPr>
                  </w:pPr>
                  <w:r w:rsidRPr="00360BEB">
                    <w:rPr>
                      <w:rFonts w:ascii="Cooper Black" w:hAnsi="Cooper Black"/>
                      <w:b/>
                      <w:sz w:val="32"/>
                    </w:rPr>
                    <w:t>SPORTIVE</w:t>
                  </w:r>
                </w:p>
                <w:p w:rsidR="009E4ABE" w:rsidRDefault="00993F8A" w:rsidP="00F967D4">
                  <w:pPr>
                    <w:jc w:val="center"/>
                  </w:pPr>
                  <w:r>
                    <w:rPr>
                      <w:rFonts w:ascii="Cooper Black" w:hAnsi="Cooper Black"/>
                    </w:rPr>
                    <w:t>202</w:t>
                  </w:r>
                  <w:r w:rsidR="00C811E6">
                    <w:rPr>
                      <w:rFonts w:ascii="Cooper Black" w:hAnsi="Cooper Black"/>
                    </w:rPr>
                    <w:t>3</w:t>
                  </w:r>
                  <w:r>
                    <w:rPr>
                      <w:rFonts w:ascii="Cooper Black" w:hAnsi="Cooper Black"/>
                    </w:rPr>
                    <w:t>-202</w:t>
                  </w:r>
                  <w:r w:rsidR="00C811E6">
                    <w:rPr>
                      <w:rFonts w:ascii="Cooper Black" w:hAnsi="Cooper Black"/>
                    </w:rPr>
                    <w:t>4</w:t>
                  </w:r>
                </w:p>
              </w:tc>
              <w:tc>
                <w:tcPr>
                  <w:tcW w:w="3471" w:type="dxa"/>
                  <w:shd w:val="clear" w:color="000000" w:fill="FFFFFF"/>
                  <w:vAlign w:val="center"/>
                </w:tcPr>
                <w:p w:rsidR="00632D03" w:rsidRDefault="00632D03" w:rsidP="00F967D4">
                  <w:pPr>
                    <w:jc w:val="center"/>
                    <w:rPr>
                      <w:rFonts w:ascii="Cooper Black" w:hAnsi="Cooper Black"/>
                    </w:rPr>
                  </w:pPr>
                </w:p>
                <w:p w:rsidR="009E4ABE" w:rsidRPr="00360BEB" w:rsidRDefault="009E4ABE" w:rsidP="00F967D4">
                  <w:pPr>
                    <w:jc w:val="center"/>
                    <w:rPr>
                      <w:rFonts w:ascii="Cooper Black" w:hAnsi="Cooper Black"/>
                    </w:rPr>
                  </w:pPr>
                  <w:r w:rsidRPr="00360BEB">
                    <w:rPr>
                      <w:rFonts w:ascii="Cooper Black" w:hAnsi="Cooper Black"/>
                    </w:rPr>
                    <w:t xml:space="preserve">Collège </w:t>
                  </w:r>
                  <w:r w:rsidR="00360BEB" w:rsidRPr="00360BEB">
                    <w:rPr>
                      <w:rFonts w:ascii="Cooper Black" w:hAnsi="Cooper Black"/>
                    </w:rPr>
                    <w:t>Marie CURIE</w:t>
                  </w:r>
                </w:p>
                <w:p w:rsidR="00360BEB" w:rsidRPr="00EB1E3E" w:rsidRDefault="00360BEB" w:rsidP="00F967D4">
                  <w:pPr>
                    <w:jc w:val="center"/>
                  </w:pPr>
                  <w:r w:rsidRPr="00360BEB">
                    <w:rPr>
                      <w:rFonts w:ascii="Cooper Black" w:hAnsi="Cooper Black"/>
                    </w:rPr>
                    <w:t>Rion-des-Landes</w:t>
                  </w:r>
                </w:p>
                <w:p w:rsidR="00360BEB" w:rsidRDefault="00360BEB" w:rsidP="00360BEB">
                  <w:pPr>
                    <w:rPr>
                      <w:sz w:val="18"/>
                    </w:rPr>
                  </w:pPr>
                </w:p>
                <w:p w:rsidR="00632D03" w:rsidRDefault="00632D03" w:rsidP="00360BEB">
                  <w:pPr>
                    <w:rPr>
                      <w:sz w:val="20"/>
                      <w:szCs w:val="20"/>
                    </w:rPr>
                  </w:pPr>
                </w:p>
                <w:p w:rsidR="00632D03" w:rsidRPr="00632D03" w:rsidRDefault="00632D03" w:rsidP="00632D03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Contacts</w:t>
                  </w:r>
                  <w:r w:rsidRPr="00632D03">
                    <w:rPr>
                      <w:b/>
                      <w:sz w:val="20"/>
                      <w:szCs w:val="20"/>
                      <w:u w:val="single"/>
                    </w:rPr>
                    <w:t> :</w:t>
                  </w:r>
                </w:p>
                <w:p w:rsidR="00632D03" w:rsidRDefault="00632D03" w:rsidP="00632D03">
                  <w:pPr>
                    <w:rPr>
                      <w:sz w:val="20"/>
                      <w:szCs w:val="20"/>
                    </w:rPr>
                  </w:pPr>
                  <w:r w:rsidRPr="00632D03">
                    <w:rPr>
                      <w:rFonts w:ascii="Showcard Gothic" w:hAnsi="Showcard Gothic"/>
                      <w:sz w:val="20"/>
                      <w:szCs w:val="20"/>
                    </w:rPr>
                    <w:t xml:space="preserve">J-L. </w:t>
                  </w:r>
                  <w:proofErr w:type="spellStart"/>
                  <w:r w:rsidRPr="00632D03">
                    <w:rPr>
                      <w:rFonts w:ascii="Showcard Gothic" w:hAnsi="Showcard Gothic"/>
                      <w:sz w:val="20"/>
                      <w:szCs w:val="20"/>
                    </w:rPr>
                    <w:t>B</w:t>
                  </w:r>
                  <w:r>
                    <w:rPr>
                      <w:rFonts w:ascii="Showcard Gothic" w:hAnsi="Showcard Gothic"/>
                      <w:sz w:val="20"/>
                      <w:szCs w:val="20"/>
                    </w:rPr>
                    <w:t>URgué</w:t>
                  </w:r>
                  <w:proofErr w:type="spellEnd"/>
                  <w:r>
                    <w:rPr>
                      <w:rFonts w:ascii="Showcard Gothic" w:hAnsi="Showcard Gothic"/>
                      <w:sz w:val="20"/>
                      <w:szCs w:val="20"/>
                    </w:rPr>
                    <w:t xml:space="preserve"> </w:t>
                  </w:r>
                  <w:r w:rsidRPr="00632D03">
                    <w:rPr>
                      <w:rFonts w:ascii="Showcard Gothic" w:hAnsi="Showcard Gothic"/>
                      <w:sz w:val="20"/>
                      <w:szCs w:val="20"/>
                    </w:rPr>
                    <w:t>ou J. VIGNAUD</w:t>
                  </w:r>
                  <w:r>
                    <w:rPr>
                      <w:sz w:val="20"/>
                      <w:szCs w:val="20"/>
                    </w:rPr>
                    <w:t xml:space="preserve"> via Pronote ou via le mél de l’AS :</w:t>
                  </w:r>
                </w:p>
                <w:p w:rsidR="00184F2C" w:rsidRDefault="00000000" w:rsidP="00632D03">
                  <w:pPr>
                    <w:rPr>
                      <w:sz w:val="20"/>
                      <w:szCs w:val="20"/>
                    </w:rPr>
                  </w:pPr>
                  <w:hyperlink r:id="rId6" w:history="1">
                    <w:r w:rsidR="00632D03" w:rsidRPr="00CD3BD3">
                      <w:rPr>
                        <w:rStyle w:val="Lienhypertexte"/>
                        <w:sz w:val="20"/>
                        <w:szCs w:val="20"/>
                      </w:rPr>
                      <w:t>asmariecurie.riondeslandes@gmail.com</w:t>
                    </w:r>
                  </w:hyperlink>
                </w:p>
                <w:p w:rsidR="00632D03" w:rsidRPr="00632D03" w:rsidRDefault="00632D03" w:rsidP="00632D0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E4ABE" w:rsidRDefault="009E4ABE" w:rsidP="00F967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L’inscription à </w:t>
            </w:r>
            <w:r w:rsidR="006D645F">
              <w:rPr>
                <w:sz w:val="20"/>
              </w:rPr>
              <w:t>l</w:t>
            </w:r>
            <w:r>
              <w:rPr>
                <w:sz w:val="20"/>
              </w:rPr>
              <w:t>’AS est libre et possible tout au long de l’année.</w:t>
            </w:r>
          </w:p>
          <w:p w:rsidR="009E4ABE" w:rsidRDefault="009E4ABE" w:rsidP="00F967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Tout élève inscrit peut participer à une ou plusieurs</w:t>
            </w:r>
            <w:r w:rsidR="00D01CD5">
              <w:rPr>
                <w:sz w:val="20"/>
              </w:rPr>
              <w:t xml:space="preserve"> activité(s) s’il le souhaite.</w:t>
            </w:r>
          </w:p>
          <w:p w:rsidR="009E4ABE" w:rsidRDefault="009E4ABE" w:rsidP="00F967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Toutes les activités proposées s’adressent autant aux filles qu’aux garçons.</w:t>
            </w:r>
          </w:p>
          <w:p w:rsidR="009E4ABE" w:rsidRPr="0005209C" w:rsidRDefault="009E4ABE" w:rsidP="00F967D4">
            <w:pPr>
              <w:rPr>
                <w:sz w:val="10"/>
                <w:szCs w:val="10"/>
              </w:rPr>
            </w:pPr>
          </w:p>
          <w:tbl>
            <w:tblPr>
              <w:tblW w:w="79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94"/>
            </w:tblGrid>
            <w:tr w:rsidR="009E4ABE" w:rsidRPr="00EB69D6" w:rsidTr="00F967D4">
              <w:trPr>
                <w:trHeight w:val="136"/>
              </w:trPr>
              <w:tc>
                <w:tcPr>
                  <w:tcW w:w="7994" w:type="dxa"/>
                </w:tcPr>
                <w:p w:rsidR="00360BEB" w:rsidRPr="00360BEB" w:rsidRDefault="00360BEB" w:rsidP="00360BEB">
                  <w:pPr>
                    <w:rPr>
                      <w:rFonts w:ascii="Cooper Black" w:hAnsi="Cooper Black"/>
                      <w:noProof/>
                      <w:sz w:val="20"/>
                      <w:szCs w:val="20"/>
                    </w:rPr>
                  </w:pPr>
                  <w:r w:rsidRPr="00360BEB">
                    <w:rPr>
                      <w:rFonts w:ascii="Cooper Black" w:hAnsi="Cooper Black"/>
                      <w:noProof/>
                      <w:sz w:val="20"/>
                      <w:szCs w:val="20"/>
                    </w:rPr>
                    <w:t>Petit rappel :</w:t>
                  </w:r>
                </w:p>
                <w:p w:rsidR="00360BEB" w:rsidRPr="0086610F" w:rsidRDefault="00360BEB" w:rsidP="00360BEB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noProof/>
                      <w:sz w:val="20"/>
                      <w:szCs w:val="20"/>
                    </w:rPr>
                  </w:pPr>
                  <w:r w:rsidRPr="0086610F">
                    <w:rPr>
                      <w:b/>
                      <w:noProof/>
                      <w:sz w:val="20"/>
                      <w:szCs w:val="20"/>
                    </w:rPr>
                    <w:t>Qu’est-ce que l’Association Sportive ?</w:t>
                  </w:r>
                </w:p>
                <w:p w:rsidR="00360BEB" w:rsidRPr="0086610F" w:rsidRDefault="00E24451" w:rsidP="00360BEB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C</w:t>
                  </w:r>
                  <w:r w:rsidR="00360BEB" w:rsidRPr="0086610F">
                    <w:rPr>
                      <w:noProof/>
                      <w:sz w:val="20"/>
                      <w:szCs w:val="20"/>
                    </w:rPr>
                    <w:t xml:space="preserve">’est un « club » sportif à l’intérieur du collège qui permet à tous les élèves licenciés de participer en </w:t>
                  </w:r>
                  <w:r w:rsidR="00360BEB">
                    <w:rPr>
                      <w:noProof/>
                      <w:sz w:val="20"/>
                      <w:szCs w:val="20"/>
                    </w:rPr>
                    <w:t xml:space="preserve">formule « loisir » </w:t>
                  </w:r>
                  <w:r w:rsidR="00360BEB" w:rsidRPr="0086610F">
                    <w:rPr>
                      <w:noProof/>
                      <w:sz w:val="20"/>
                      <w:szCs w:val="20"/>
                    </w:rPr>
                    <w:t>ou</w:t>
                  </w:r>
                  <w:r w:rsidR="00F76F7D">
                    <w:rPr>
                      <w:noProof/>
                      <w:sz w:val="20"/>
                      <w:szCs w:val="20"/>
                    </w:rPr>
                    <w:t xml:space="preserve"> pour préparer des compétitions qui se déroulent le mercredi après-midi</w:t>
                  </w:r>
                </w:p>
                <w:p w:rsidR="0029691C" w:rsidRPr="0029691C" w:rsidRDefault="00360BEB" w:rsidP="0029691C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noProof/>
                      <w:sz w:val="20"/>
                      <w:szCs w:val="20"/>
                    </w:rPr>
                  </w:pPr>
                  <w:r w:rsidRPr="00A26522">
                    <w:rPr>
                      <w:noProof/>
                      <w:sz w:val="20"/>
                      <w:szCs w:val="20"/>
                    </w:rPr>
                    <w:t>Comment fait</w:t>
                  </w:r>
                  <w:r w:rsidRPr="0086610F">
                    <w:rPr>
                      <w:b/>
                      <w:noProof/>
                      <w:sz w:val="20"/>
                      <w:szCs w:val="20"/>
                    </w:rPr>
                    <w:t>-</w:t>
                  </w:r>
                  <w:r w:rsidRPr="0086610F">
                    <w:rPr>
                      <w:noProof/>
                      <w:sz w:val="20"/>
                      <w:szCs w:val="20"/>
                    </w:rPr>
                    <w:t>on pour se licencier ?</w:t>
                  </w:r>
                </w:p>
                <w:p w:rsidR="0029691C" w:rsidRPr="0029691C" w:rsidRDefault="00360BEB" w:rsidP="0029691C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noProof/>
                      <w:sz w:val="20"/>
                      <w:szCs w:val="20"/>
                    </w:rPr>
                  </w:pPr>
                  <w:r w:rsidRPr="00F76F7D">
                    <w:rPr>
                      <w:noProof/>
                      <w:sz w:val="20"/>
                      <w:szCs w:val="20"/>
                    </w:rPr>
                    <w:t xml:space="preserve">Il suffit de faire remplir par les responsables légaux ce document (partie « autorisation parentale ») et le ramener aux professeurs d’EPS avec le règlement de la cotisation </w:t>
                  </w:r>
                </w:p>
                <w:p w:rsidR="00360BEB" w:rsidRPr="0029691C" w:rsidRDefault="00360BEB" w:rsidP="0029691C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noProof/>
                      <w:sz w:val="20"/>
                      <w:szCs w:val="20"/>
                    </w:rPr>
                  </w:pPr>
                  <w:r w:rsidRPr="0029691C">
                    <w:rPr>
                      <w:noProof/>
                      <w:sz w:val="20"/>
                      <w:szCs w:val="20"/>
                    </w:rPr>
                    <w:t>Quand est-ce que je peux participer à l’AS ?</w:t>
                  </w:r>
                </w:p>
                <w:p w:rsidR="009E4ABE" w:rsidRPr="00D01CD5" w:rsidRDefault="00D01CD5" w:rsidP="001A0D4C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D01CD5">
                    <w:rPr>
                      <w:noProof/>
                      <w:sz w:val="20"/>
                      <w:szCs w:val="20"/>
                    </w:rPr>
                    <w:t>Durant tous les créneaux proposés dans la semaine</w:t>
                  </w:r>
                  <w:r w:rsidR="00360BEB" w:rsidRPr="00D01CD5">
                    <w:rPr>
                      <w:noProof/>
                      <w:sz w:val="20"/>
                      <w:szCs w:val="20"/>
                    </w:rPr>
                    <w:t>, il suffit de s’inscrire le matin</w:t>
                  </w:r>
                  <w:r w:rsidR="001A0D4C">
                    <w:rPr>
                      <w:noProof/>
                      <w:sz w:val="20"/>
                      <w:szCs w:val="20"/>
                    </w:rPr>
                    <w:t xml:space="preserve"> </w:t>
                  </w:r>
                  <w:r w:rsidR="001A0D4C" w:rsidRPr="00D01CD5">
                    <w:rPr>
                      <w:noProof/>
                      <w:sz w:val="20"/>
                      <w:szCs w:val="20"/>
                    </w:rPr>
                    <w:t>même</w:t>
                  </w:r>
                  <w:r w:rsidR="001A0D4C">
                    <w:rPr>
                      <w:noProof/>
                      <w:sz w:val="20"/>
                      <w:szCs w:val="20"/>
                    </w:rPr>
                    <w:t xml:space="preserve"> au plus tard</w:t>
                  </w:r>
                  <w:r w:rsidR="00360BEB" w:rsidRPr="00D01CD5">
                    <w:rPr>
                      <w:noProof/>
                      <w:sz w:val="20"/>
                      <w:szCs w:val="20"/>
                    </w:rPr>
                    <w:t xml:space="preserve"> sur le cahier prévu à cet effet à la vie scolaire.</w:t>
                  </w:r>
                </w:p>
              </w:tc>
            </w:tr>
          </w:tbl>
          <w:p w:rsidR="009E4ABE" w:rsidRPr="0005209C" w:rsidRDefault="009E4ABE" w:rsidP="00F967D4">
            <w:pPr>
              <w:rPr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79"/>
            </w:tblGrid>
            <w:tr w:rsidR="00A26522" w:rsidTr="00A26522">
              <w:tc>
                <w:tcPr>
                  <w:tcW w:w="7979" w:type="dxa"/>
                </w:tcPr>
                <w:p w:rsidR="00A26522" w:rsidRPr="00360BEB" w:rsidRDefault="00993F8A" w:rsidP="00A2652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 la rentrée prochaine, </w:t>
                  </w:r>
                  <w:r w:rsidR="00A26522" w:rsidRPr="00360BEB">
                    <w:rPr>
                      <w:sz w:val="20"/>
                    </w:rPr>
                    <w:t xml:space="preserve">nous allons proposer aux élèves des activités sportives et ludiques les </w:t>
                  </w:r>
                  <w:r w:rsidR="00A26522" w:rsidRPr="00A26522">
                    <w:rPr>
                      <w:b/>
                      <w:sz w:val="20"/>
                    </w:rPr>
                    <w:t>lundis, mardis, jeudis et vendredis, de 13h10 à 14h.</w:t>
                  </w:r>
                </w:p>
                <w:p w:rsidR="00A26522" w:rsidRPr="00360BEB" w:rsidRDefault="00A26522" w:rsidP="00A26522">
                  <w:pPr>
                    <w:rPr>
                      <w:sz w:val="20"/>
                    </w:rPr>
                  </w:pPr>
                  <w:r w:rsidRPr="00360BEB">
                    <w:rPr>
                      <w:sz w:val="20"/>
                    </w:rPr>
                    <w:t>Les activités pro</w:t>
                  </w:r>
                  <w:r w:rsidR="00993F8A">
                    <w:rPr>
                      <w:sz w:val="20"/>
                    </w:rPr>
                    <w:t>posées seront</w:t>
                  </w:r>
                  <w:r w:rsidRPr="00360BEB">
                    <w:rPr>
                      <w:sz w:val="20"/>
                    </w:rPr>
                    <w:t xml:space="preserve"> : </w:t>
                  </w:r>
                  <w:r w:rsidRPr="00A26522">
                    <w:rPr>
                      <w:b/>
                      <w:sz w:val="20"/>
                    </w:rPr>
                    <w:t>tennis de table, pétanque,</w:t>
                  </w:r>
                  <w:r w:rsidR="00C811E6">
                    <w:rPr>
                      <w:b/>
                      <w:sz w:val="20"/>
                    </w:rPr>
                    <w:t xml:space="preserve"> jeux traditionnels (</w:t>
                  </w:r>
                  <w:proofErr w:type="spellStart"/>
                  <w:r w:rsidR="00C811E6">
                    <w:rPr>
                      <w:b/>
                      <w:sz w:val="20"/>
                    </w:rPr>
                    <w:t>Molkky</w:t>
                  </w:r>
                  <w:proofErr w:type="spellEnd"/>
                  <w:r w:rsidR="00C811E6">
                    <w:rPr>
                      <w:b/>
                      <w:sz w:val="20"/>
                    </w:rPr>
                    <w:t>, Palets)</w:t>
                  </w:r>
                  <w:r w:rsidR="003B4BA7">
                    <w:rPr>
                      <w:b/>
                      <w:sz w:val="20"/>
                    </w:rPr>
                    <w:t>,</w:t>
                  </w:r>
                  <w:r w:rsidRPr="00A26522">
                    <w:rPr>
                      <w:b/>
                      <w:sz w:val="20"/>
                    </w:rPr>
                    <w:t xml:space="preserve"> sports collectifs (basket-ball, football, handball</w:t>
                  </w:r>
                  <w:r>
                    <w:rPr>
                      <w:b/>
                      <w:sz w:val="20"/>
                    </w:rPr>
                    <w:t>, volley-ball</w:t>
                  </w:r>
                  <w:r w:rsidRPr="00A26522">
                    <w:rPr>
                      <w:b/>
                      <w:sz w:val="20"/>
                    </w:rPr>
                    <w:t>…)</w:t>
                  </w:r>
                  <w:r w:rsidR="0064393F">
                    <w:rPr>
                      <w:b/>
                      <w:sz w:val="20"/>
                    </w:rPr>
                    <w:t>.</w:t>
                  </w:r>
                </w:p>
                <w:p w:rsidR="00A26522" w:rsidRDefault="00993F8A" w:rsidP="00DD72B4">
                  <w:pPr>
                    <w:tabs>
                      <w:tab w:val="left" w:pos="477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Des entraînements</w:t>
                  </w:r>
                  <w:r w:rsidR="003B4BA7">
                    <w:rPr>
                      <w:sz w:val="20"/>
                    </w:rPr>
                    <w:t xml:space="preserve">, </w:t>
                  </w:r>
                  <w:r w:rsidR="003B4BA7" w:rsidRPr="003B4BA7">
                    <w:rPr>
                      <w:sz w:val="20"/>
                    </w:rPr>
                    <w:t>compétitions</w:t>
                  </w:r>
                  <w:r w:rsidR="003B4BA7">
                    <w:rPr>
                      <w:sz w:val="20"/>
                    </w:rPr>
                    <w:t xml:space="preserve"> ou sorties</w:t>
                  </w:r>
                  <w:r>
                    <w:rPr>
                      <w:sz w:val="20"/>
                    </w:rPr>
                    <w:t xml:space="preserve"> pourront avoir lieu le mercredi après-mid</w:t>
                  </w:r>
                  <w:r w:rsidR="003B4BA7">
                    <w:rPr>
                      <w:sz w:val="20"/>
                    </w:rPr>
                    <w:t>i</w:t>
                  </w:r>
                  <w:r>
                    <w:rPr>
                      <w:sz w:val="20"/>
                    </w:rPr>
                    <w:t xml:space="preserve">. Les élèves seront toujours prévenus en avance. </w:t>
                  </w:r>
                </w:p>
                <w:p w:rsidR="00993F8A" w:rsidRPr="00DD72B4" w:rsidRDefault="00993F8A" w:rsidP="00DD72B4">
                  <w:pPr>
                    <w:tabs>
                      <w:tab w:val="left" w:pos="4770"/>
                    </w:tabs>
                  </w:pPr>
                  <w:r>
                    <w:rPr>
                      <w:sz w:val="20"/>
                    </w:rPr>
                    <w:t>Pour chaque participation à une compétition</w:t>
                  </w:r>
                  <w:r w:rsidR="00C811E6">
                    <w:rPr>
                      <w:sz w:val="20"/>
                    </w:rPr>
                    <w:t xml:space="preserve"> ou sortie</w:t>
                  </w:r>
                  <w:r>
                    <w:rPr>
                      <w:sz w:val="20"/>
                    </w:rPr>
                    <w:t>, ils recevront une convocation quelques jours avant</w:t>
                  </w:r>
                  <w:r w:rsidR="003B4BA7"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 xml:space="preserve"> que les responsables </w:t>
                  </w:r>
                  <w:r w:rsidR="003B4BA7">
                    <w:rPr>
                      <w:sz w:val="20"/>
                    </w:rPr>
                    <w:t xml:space="preserve">légaux </w:t>
                  </w:r>
                  <w:r>
                    <w:rPr>
                      <w:sz w:val="20"/>
                    </w:rPr>
                    <w:t>devront signer.</w:t>
                  </w:r>
                </w:p>
              </w:tc>
            </w:tr>
          </w:tbl>
          <w:p w:rsidR="00A26522" w:rsidRPr="0005209C" w:rsidRDefault="00A26522" w:rsidP="00F967D4">
            <w:pPr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44"/>
              <w:gridCol w:w="4129"/>
            </w:tblGrid>
            <w:tr w:rsidR="0005209C" w:rsidTr="0005209C">
              <w:trPr>
                <w:trHeight w:val="219"/>
              </w:trPr>
              <w:tc>
                <w:tcPr>
                  <w:tcW w:w="7973" w:type="dxa"/>
                  <w:gridSpan w:val="2"/>
                  <w:shd w:val="clear" w:color="000000" w:fill="D9D9D9"/>
                  <w:vAlign w:val="center"/>
                </w:tcPr>
                <w:p w:rsidR="0005209C" w:rsidRDefault="0005209C" w:rsidP="0005209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PIECES A FOURNIR</w:t>
                  </w:r>
                </w:p>
              </w:tc>
            </w:tr>
            <w:tr w:rsidR="0005209C" w:rsidTr="005B71D6">
              <w:trPr>
                <w:trHeight w:val="1874"/>
              </w:trPr>
              <w:tc>
                <w:tcPr>
                  <w:tcW w:w="3844" w:type="dxa"/>
                  <w:shd w:val="clear" w:color="000000" w:fill="D9D9D9"/>
                  <w:vAlign w:val="center"/>
                </w:tcPr>
                <w:p w:rsidR="0005209C" w:rsidRDefault="0005209C" w:rsidP="0005209C">
                  <w:pPr>
                    <w:rPr>
                      <w:noProof/>
                      <w:sz w:val="20"/>
                      <w:szCs w:val="20"/>
                    </w:rPr>
                  </w:pPr>
                  <w:r w:rsidRPr="00F76F7D">
                    <w:rPr>
                      <w:sz w:val="20"/>
                    </w:rPr>
                    <w:t xml:space="preserve">- </w:t>
                  </w:r>
                  <w:r w:rsidRPr="00F76F7D">
                    <w:rPr>
                      <w:b/>
                      <w:sz w:val="20"/>
                    </w:rPr>
                    <w:t>Cotisation</w:t>
                  </w:r>
                  <w:r w:rsidRPr="00F76F7D">
                    <w:rPr>
                      <w:sz w:val="20"/>
                    </w:rPr>
                    <w:t xml:space="preserve"> </w:t>
                  </w:r>
                  <w:r w:rsidRPr="00F76F7D">
                    <w:rPr>
                      <w:noProof/>
                      <w:sz w:val="20"/>
                      <w:szCs w:val="20"/>
                    </w:rPr>
                    <w:t>annuelle de 20 euros (</w:t>
                  </w:r>
                  <w:r>
                    <w:rPr>
                      <w:noProof/>
                      <w:sz w:val="20"/>
                      <w:szCs w:val="20"/>
                    </w:rPr>
                    <w:t xml:space="preserve">assurance + </w:t>
                  </w:r>
                  <w:r w:rsidRPr="00F76F7D">
                    <w:rPr>
                      <w:noProof/>
                      <w:sz w:val="20"/>
                      <w:szCs w:val="20"/>
                    </w:rPr>
                    <w:t>déplacements lors des compétitions). Le règlement peut êt</w:t>
                  </w:r>
                  <w:r>
                    <w:rPr>
                      <w:noProof/>
                      <w:sz w:val="20"/>
                      <w:szCs w:val="20"/>
                    </w:rPr>
                    <w:t>re réalisé en chèque, espèces,</w:t>
                  </w:r>
                  <w:r w:rsidRPr="00F76F7D">
                    <w:rPr>
                      <w:noProof/>
                      <w:sz w:val="20"/>
                      <w:szCs w:val="20"/>
                    </w:rPr>
                    <w:t xml:space="preserve"> coupons sport</w:t>
                  </w:r>
                  <w:r>
                    <w:rPr>
                      <w:noProof/>
                      <w:sz w:val="20"/>
                      <w:szCs w:val="20"/>
                    </w:rPr>
                    <w:t xml:space="preserve"> ou chèque sport</w:t>
                  </w:r>
                  <w:r w:rsidR="00562740">
                    <w:rPr>
                      <w:noProof/>
                      <w:sz w:val="20"/>
                      <w:szCs w:val="20"/>
                    </w:rPr>
                    <w:t xml:space="preserve"> pour les 6ème</w:t>
                  </w:r>
                  <w:r w:rsidRPr="00F76F7D">
                    <w:rPr>
                      <w:noProof/>
                      <w:sz w:val="20"/>
                      <w:szCs w:val="20"/>
                    </w:rPr>
                    <w:t>).</w:t>
                  </w:r>
                </w:p>
                <w:p w:rsidR="0005209C" w:rsidRDefault="0005209C" w:rsidP="0005209C">
                  <w:pPr>
                    <w:jc w:val="both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Autorisation du responsable légal</w:t>
                  </w:r>
                  <w:r>
                    <w:rPr>
                      <w:sz w:val="20"/>
                    </w:rPr>
                    <w:t xml:space="preserve"> et </w:t>
                  </w:r>
                  <w:r w:rsidRPr="00F76F7D">
                    <w:rPr>
                      <w:b/>
                      <w:sz w:val="20"/>
                    </w:rPr>
                    <w:t>coordonnées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(feuille jointe).</w:t>
                  </w:r>
                </w:p>
              </w:tc>
              <w:tc>
                <w:tcPr>
                  <w:tcW w:w="4129" w:type="dxa"/>
                  <w:shd w:val="clear" w:color="000000" w:fill="FFFFFF"/>
                  <w:vAlign w:val="center"/>
                </w:tcPr>
                <w:p w:rsidR="0005209C" w:rsidRDefault="0005209C" w:rsidP="0005209C">
                  <w:pPr>
                    <w:jc w:val="both"/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8893660" wp14:editId="32F7CC07">
                        <wp:extent cx="2533650" cy="1223010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7"/>
                                <a:srcRect l="49877" t="43293" r="22742" b="3473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05236" cy="12575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4ABE" w:rsidRDefault="009E4ABE" w:rsidP="00F96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485"/>
              </w:tabs>
              <w:jc w:val="both"/>
              <w:rPr>
                <w:sz w:val="10"/>
                <w:szCs w:val="10"/>
              </w:rPr>
            </w:pPr>
          </w:p>
          <w:tbl>
            <w:tblPr>
              <w:tblW w:w="79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6"/>
              <w:gridCol w:w="1701"/>
              <w:gridCol w:w="4717"/>
            </w:tblGrid>
            <w:tr w:rsidR="004C6E3F" w:rsidTr="004C6E3F">
              <w:trPr>
                <w:trHeight w:val="269"/>
              </w:trPr>
              <w:tc>
                <w:tcPr>
                  <w:tcW w:w="7994" w:type="dxa"/>
                  <w:gridSpan w:val="3"/>
                  <w:shd w:val="clear" w:color="000000" w:fill="FFFFFF"/>
                </w:tcPr>
                <w:p w:rsidR="004C6E3F" w:rsidRPr="00BC7A21" w:rsidRDefault="004C6E3F" w:rsidP="004C6E3F">
                  <w:pPr>
                    <w:pStyle w:val="Paragraphedeliste"/>
                    <w:jc w:val="both"/>
                    <w:rPr>
                      <w:sz w:val="20"/>
                    </w:rPr>
                  </w:pPr>
                  <w:r>
                    <w:rPr>
                      <w:b/>
                      <w:iCs/>
                      <w:sz w:val="20"/>
                      <w:szCs w:val="20"/>
                    </w:rPr>
                    <w:t>MA COTISATION ANNUELLE DE 20€ est réglée (cochez la case) :</w:t>
                  </w:r>
                </w:p>
              </w:tc>
            </w:tr>
            <w:tr w:rsidR="005B71D6" w:rsidTr="005B71D6">
              <w:trPr>
                <w:trHeight w:val="295"/>
              </w:trPr>
              <w:tc>
                <w:tcPr>
                  <w:tcW w:w="1576" w:type="dxa"/>
                  <w:shd w:val="clear" w:color="000000" w:fill="FFFFFF"/>
                </w:tcPr>
                <w:p w:rsidR="005B71D6" w:rsidRDefault="005B71D6" w:rsidP="004C6E3F">
                  <w:pPr>
                    <w:pStyle w:val="Paragraphedeliste"/>
                    <w:numPr>
                      <w:ilvl w:val="0"/>
                      <w:numId w:val="8"/>
                    </w:numPr>
                    <w:ind w:left="397" w:hanging="340"/>
                    <w:jc w:val="both"/>
                    <w:rPr>
                      <w:b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sz w:val="20"/>
                      <w:szCs w:val="20"/>
                    </w:rPr>
                    <w:t>En espèces</w:t>
                  </w:r>
                </w:p>
              </w:tc>
              <w:tc>
                <w:tcPr>
                  <w:tcW w:w="1701" w:type="dxa"/>
                  <w:shd w:val="clear" w:color="000000" w:fill="FFFFFF"/>
                </w:tcPr>
                <w:p w:rsidR="005B71D6" w:rsidRDefault="005B71D6" w:rsidP="004C6E3F">
                  <w:pPr>
                    <w:pStyle w:val="Paragraphedeliste"/>
                    <w:numPr>
                      <w:ilvl w:val="0"/>
                      <w:numId w:val="8"/>
                    </w:numPr>
                    <w:ind w:left="397" w:hanging="340"/>
                    <w:jc w:val="both"/>
                    <w:rPr>
                      <w:b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sz w:val="20"/>
                      <w:szCs w:val="20"/>
                    </w:rPr>
                    <w:t>Par chèque</w:t>
                  </w:r>
                </w:p>
              </w:tc>
              <w:tc>
                <w:tcPr>
                  <w:tcW w:w="4717" w:type="dxa"/>
                  <w:shd w:val="clear" w:color="000000" w:fill="FFFFFF"/>
                </w:tcPr>
                <w:p w:rsidR="005B71D6" w:rsidRPr="005B71D6" w:rsidRDefault="005B71D6" w:rsidP="005B71D6">
                  <w:pPr>
                    <w:pStyle w:val="Paragraphedeliste"/>
                    <w:numPr>
                      <w:ilvl w:val="0"/>
                      <w:numId w:val="8"/>
                    </w:numPr>
                    <w:ind w:left="397" w:hanging="340"/>
                    <w:jc w:val="both"/>
                    <w:rPr>
                      <w:sz w:val="20"/>
                    </w:rPr>
                  </w:pPr>
                  <w:r w:rsidRPr="00BC7A21">
                    <w:rPr>
                      <w:b/>
                      <w:iCs/>
                      <w:sz w:val="20"/>
                      <w:szCs w:val="20"/>
                    </w:rPr>
                    <w:t>En coupon-sport</w:t>
                  </w:r>
                  <w:r>
                    <w:rPr>
                      <w:b/>
                      <w:iCs/>
                      <w:sz w:val="20"/>
                      <w:szCs w:val="20"/>
                    </w:rPr>
                    <w:t xml:space="preserve"> de la Communauté de communes du Pays Tarusate</w:t>
                  </w:r>
                </w:p>
              </w:tc>
            </w:tr>
          </w:tbl>
          <w:p w:rsidR="00D941DB" w:rsidRPr="00A26522" w:rsidRDefault="00D941DB" w:rsidP="00A26522">
            <w:pPr>
              <w:rPr>
                <w:b/>
                <w:sz w:val="20"/>
              </w:rPr>
            </w:pPr>
          </w:p>
        </w:tc>
        <w:tc>
          <w:tcPr>
            <w:tcW w:w="8205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7284"/>
            </w:tblGrid>
            <w:tr w:rsidR="009E4ABE" w:rsidRPr="007A16ED" w:rsidTr="00F967D4">
              <w:trPr>
                <w:trHeight w:val="473"/>
                <w:jc w:val="center"/>
              </w:trPr>
              <w:tc>
                <w:tcPr>
                  <w:tcW w:w="7284" w:type="dxa"/>
                  <w:shd w:val="clear" w:color="auto" w:fill="BFBFBF"/>
                  <w:vAlign w:val="center"/>
                </w:tcPr>
                <w:p w:rsidR="0029691C" w:rsidRDefault="009E4ABE" w:rsidP="0029691C">
                  <w:pPr>
                    <w:pStyle w:val="Corpsdetexte"/>
                    <w:jc w:val="center"/>
                    <w:rPr>
                      <w:rFonts w:ascii="Cooper Black" w:hAnsi="Cooper Black"/>
                      <w:b/>
                      <w:sz w:val="24"/>
                    </w:rPr>
                  </w:pPr>
                  <w:r w:rsidRPr="00360BEB">
                    <w:rPr>
                      <w:rFonts w:ascii="Cooper Black" w:hAnsi="Cooper Black"/>
                      <w:b/>
                      <w:sz w:val="24"/>
                    </w:rPr>
                    <w:t xml:space="preserve">AUTORISATION D’INSCRIPTION </w:t>
                  </w:r>
                  <w:r w:rsidR="00993F8A">
                    <w:rPr>
                      <w:rFonts w:ascii="Cooper Black" w:hAnsi="Cooper Black"/>
                      <w:b/>
                      <w:sz w:val="24"/>
                    </w:rPr>
                    <w:t>À</w:t>
                  </w:r>
                  <w:r w:rsidR="0029691C">
                    <w:rPr>
                      <w:rFonts w:ascii="Cooper Black" w:hAnsi="Cooper Black"/>
                      <w:b/>
                      <w:sz w:val="24"/>
                    </w:rPr>
                    <w:t xml:space="preserve"> COMPLETER </w:t>
                  </w:r>
                </w:p>
                <w:p w:rsidR="009E4ABE" w:rsidRPr="00360BEB" w:rsidRDefault="0029691C" w:rsidP="0029691C">
                  <w:pPr>
                    <w:pStyle w:val="Corpsdetexte"/>
                    <w:jc w:val="center"/>
                    <w:rPr>
                      <w:rFonts w:ascii="Cooper Black" w:hAnsi="Cooper Black"/>
                      <w:b/>
                      <w:sz w:val="24"/>
                    </w:rPr>
                  </w:pPr>
                  <w:r>
                    <w:rPr>
                      <w:rFonts w:ascii="Cooper Black" w:hAnsi="Cooper Black"/>
                      <w:b/>
                      <w:sz w:val="24"/>
                    </w:rPr>
                    <w:t>PAR LE</w:t>
                  </w:r>
                  <w:r w:rsidR="009E4ABE" w:rsidRPr="00360BEB">
                    <w:rPr>
                      <w:rFonts w:ascii="Cooper Black" w:hAnsi="Cooper Black"/>
                      <w:b/>
                      <w:sz w:val="24"/>
                    </w:rPr>
                    <w:t xml:space="preserve"> RESPONSABLE LEGAL</w:t>
                  </w:r>
                </w:p>
              </w:tc>
            </w:tr>
          </w:tbl>
          <w:p w:rsidR="009E4ABE" w:rsidRPr="007A16ED" w:rsidRDefault="009E4ABE" w:rsidP="00F967D4">
            <w:pPr>
              <w:pStyle w:val="Corpsdetexte"/>
              <w:jc w:val="center"/>
              <w:rPr>
                <w:b/>
                <w:sz w:val="16"/>
                <w:szCs w:val="16"/>
              </w:rPr>
            </w:pPr>
          </w:p>
          <w:p w:rsidR="009E4ABE" w:rsidRPr="00EB1658" w:rsidRDefault="009E4ABE" w:rsidP="00792B64">
            <w:pPr>
              <w:pStyle w:val="Corpsdetexte"/>
              <w:spacing w:line="360" w:lineRule="auto"/>
              <w:jc w:val="left"/>
              <w:rPr>
                <w:szCs w:val="20"/>
              </w:rPr>
            </w:pPr>
            <w:r w:rsidRPr="00EB1658">
              <w:rPr>
                <w:szCs w:val="20"/>
              </w:rPr>
              <w:t>Je</w:t>
            </w:r>
            <w:r w:rsidR="00792B64">
              <w:rPr>
                <w:szCs w:val="20"/>
              </w:rPr>
              <w:t xml:space="preserve"> </w:t>
            </w:r>
            <w:r w:rsidRPr="00EB1658">
              <w:rPr>
                <w:szCs w:val="20"/>
              </w:rPr>
              <w:t>soussigné(e)</w:t>
            </w:r>
            <w:r>
              <w:rPr>
                <w:szCs w:val="20"/>
              </w:rPr>
              <w:t xml:space="preserve"> ……………………………………………………</w:t>
            </w:r>
            <w:r w:rsidR="00792B64">
              <w:rPr>
                <w:szCs w:val="20"/>
              </w:rPr>
              <w:t>………</w:t>
            </w:r>
            <w:proofErr w:type="gramStart"/>
            <w:r w:rsidR="00792B64">
              <w:rPr>
                <w:szCs w:val="20"/>
              </w:rPr>
              <w:t>…….</w:t>
            </w:r>
            <w:proofErr w:type="gramEnd"/>
            <w:r w:rsidR="00A26522">
              <w:rPr>
                <w:szCs w:val="20"/>
              </w:rPr>
              <w:t>…responsable légal de l’élève…………</w:t>
            </w:r>
            <w:r>
              <w:rPr>
                <w:szCs w:val="20"/>
              </w:rPr>
              <w:t>…………..</w:t>
            </w:r>
            <w:r w:rsidRPr="00EB1658">
              <w:rPr>
                <w:szCs w:val="20"/>
              </w:rPr>
              <w:t>………………………………………………….……..…………</w:t>
            </w:r>
            <w:r>
              <w:rPr>
                <w:szCs w:val="20"/>
              </w:rPr>
              <w:t>…</w:t>
            </w:r>
          </w:p>
          <w:p w:rsidR="009E4ABE" w:rsidRDefault="009E4ABE" w:rsidP="00792B64">
            <w:pPr>
              <w:pStyle w:val="Corpsdetexte"/>
              <w:spacing w:line="360" w:lineRule="auto"/>
              <w:jc w:val="left"/>
              <w:rPr>
                <w:szCs w:val="20"/>
              </w:rPr>
            </w:pPr>
            <w:proofErr w:type="gramStart"/>
            <w:r w:rsidRPr="00EB1658">
              <w:rPr>
                <w:szCs w:val="20"/>
              </w:rPr>
              <w:t>né</w:t>
            </w:r>
            <w:proofErr w:type="gramEnd"/>
            <w:r w:rsidRPr="00EB1658">
              <w:rPr>
                <w:szCs w:val="20"/>
              </w:rPr>
              <w:t>(e)le _____/_____/______ en classe de …………………</w:t>
            </w:r>
            <w:r>
              <w:rPr>
                <w:szCs w:val="20"/>
              </w:rPr>
              <w:t>…</w:t>
            </w:r>
          </w:p>
          <w:p w:rsidR="009E4ABE" w:rsidRDefault="009E4ABE" w:rsidP="00F967D4">
            <w:pPr>
              <w:pStyle w:val="Corpsdetexte"/>
              <w:spacing w:line="276" w:lineRule="auto"/>
              <w:rPr>
                <w:szCs w:val="20"/>
              </w:rPr>
            </w:pPr>
          </w:p>
          <w:p w:rsidR="009E4ABE" w:rsidRDefault="009E4ABE" w:rsidP="001A0D4C">
            <w:pPr>
              <w:pStyle w:val="Corpsdetexte"/>
              <w:spacing w:line="276" w:lineRule="auto"/>
              <w:rPr>
                <w:szCs w:val="20"/>
              </w:rPr>
            </w:pPr>
            <w:proofErr w:type="gramStart"/>
            <w:r>
              <w:rPr>
                <w:szCs w:val="20"/>
              </w:rPr>
              <w:t>l’</w:t>
            </w:r>
            <w:r w:rsidR="0064393F">
              <w:rPr>
                <w:szCs w:val="20"/>
              </w:rPr>
              <w:t>autorise</w:t>
            </w:r>
            <w:proofErr w:type="gramEnd"/>
            <w:r w:rsidR="0064393F">
              <w:rPr>
                <w:szCs w:val="20"/>
              </w:rPr>
              <w:t xml:space="preserve"> à faire partie de l’a</w:t>
            </w:r>
            <w:r w:rsidRPr="00EB1658">
              <w:rPr>
                <w:szCs w:val="20"/>
              </w:rPr>
              <w:t xml:space="preserve">ssociation sportive de son établissement. J’accepte que les responsables de l’association sportive et/ou de l’UNSS autorisent en mon nom une intervention chirurgicale ou médicale en cas de besoin (1). J’autorise également qu’il ou elle se rende et reparte </w:t>
            </w:r>
            <w:r w:rsidR="001A0D4C">
              <w:rPr>
                <w:szCs w:val="20"/>
              </w:rPr>
              <w:t>du gymnase</w:t>
            </w:r>
            <w:r w:rsidRPr="00EB1658">
              <w:rPr>
                <w:szCs w:val="20"/>
              </w:rPr>
              <w:t xml:space="preserve"> directement sans passer par le collège</w:t>
            </w:r>
            <w:r w:rsidR="00A26522">
              <w:rPr>
                <w:szCs w:val="20"/>
              </w:rPr>
              <w:t xml:space="preserve"> lorsque le cas se présentera</w:t>
            </w:r>
            <w:r w:rsidRPr="00EB1658">
              <w:rPr>
                <w:szCs w:val="20"/>
              </w:rPr>
              <w:t>.</w:t>
            </w:r>
            <w:r w:rsidR="001A0D4C">
              <w:rPr>
                <w:szCs w:val="20"/>
              </w:rPr>
              <w:t xml:space="preserve"> (1)</w:t>
            </w:r>
            <w:r>
              <w:rPr>
                <w:szCs w:val="20"/>
              </w:rPr>
              <w:t xml:space="preserve">: </w:t>
            </w:r>
            <w:r w:rsidRPr="00EB1658">
              <w:rPr>
                <w:szCs w:val="20"/>
              </w:rPr>
              <w:t>Rayer la ou les mention(s) inutile(s)</w:t>
            </w:r>
          </w:p>
          <w:p w:rsidR="009E4ABE" w:rsidRDefault="009E4ABE" w:rsidP="00F967D4">
            <w:pPr>
              <w:pStyle w:val="Corpsdetexte"/>
              <w:spacing w:line="276" w:lineRule="auto"/>
              <w:ind w:left="360"/>
              <w:rPr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3190"/>
              <w:gridCol w:w="3191"/>
            </w:tblGrid>
            <w:tr w:rsidR="001A0D4C" w:rsidRPr="000B67DF" w:rsidTr="001A0D4C">
              <w:trPr>
                <w:trHeight w:val="240"/>
                <w:jc w:val="center"/>
              </w:trPr>
              <w:tc>
                <w:tcPr>
                  <w:tcW w:w="7974" w:type="dxa"/>
                  <w:gridSpan w:val="3"/>
                  <w:vAlign w:val="center"/>
                </w:tcPr>
                <w:p w:rsidR="001A0D4C" w:rsidRDefault="001A0D4C" w:rsidP="001A0D4C">
                  <w:pPr>
                    <w:jc w:val="center"/>
                    <w:rPr>
                      <w:sz w:val="20"/>
                      <w:szCs w:val="20"/>
                    </w:rPr>
                  </w:pPr>
                  <w:r w:rsidRPr="001A0D4C">
                    <w:rPr>
                      <w:sz w:val="20"/>
                      <w:szCs w:val="20"/>
                    </w:rPr>
                    <w:t xml:space="preserve">Coordonnées </w:t>
                  </w:r>
                  <w:r>
                    <w:rPr>
                      <w:sz w:val="20"/>
                      <w:szCs w:val="20"/>
                    </w:rPr>
                    <w:t xml:space="preserve">des responsables de l’enfant : </w:t>
                  </w:r>
                </w:p>
                <w:p w:rsidR="001A0D4C" w:rsidRPr="001A0D4C" w:rsidRDefault="001A0D4C" w:rsidP="001A0D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(utiles en cas de retard lors des déplacements par exemple)</w:t>
                  </w:r>
                </w:p>
              </w:tc>
            </w:tr>
            <w:tr w:rsidR="0029691C" w:rsidRPr="000B67DF" w:rsidTr="00764840">
              <w:trPr>
                <w:trHeight w:val="245"/>
                <w:jc w:val="center"/>
              </w:trPr>
              <w:tc>
                <w:tcPr>
                  <w:tcW w:w="1593" w:type="dxa"/>
                  <w:vMerge w:val="restart"/>
                  <w:vAlign w:val="center"/>
                </w:tcPr>
                <w:p w:rsidR="0029691C" w:rsidRPr="001A0D4C" w:rsidRDefault="0029691C" w:rsidP="001A0D4C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1A0D4C">
                    <w:rPr>
                      <w:sz w:val="20"/>
                      <w:szCs w:val="20"/>
                    </w:rPr>
                    <w:t>Pére</w:t>
                  </w:r>
                  <w:proofErr w:type="spellEnd"/>
                  <w:r w:rsidRPr="001A0D4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90" w:type="dxa"/>
                  <w:vAlign w:val="center"/>
                </w:tcPr>
                <w:p w:rsidR="0029691C" w:rsidRPr="001A0D4C" w:rsidRDefault="0029691C" w:rsidP="0029691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Portable :                                             </w:t>
                  </w:r>
                </w:p>
              </w:tc>
              <w:tc>
                <w:tcPr>
                  <w:tcW w:w="3191" w:type="dxa"/>
                  <w:vAlign w:val="center"/>
                </w:tcPr>
                <w:p w:rsidR="0029691C" w:rsidRPr="001A0D4C" w:rsidRDefault="0029691C" w:rsidP="0029691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Domicile :</w:t>
                  </w:r>
                </w:p>
              </w:tc>
            </w:tr>
            <w:tr w:rsidR="00632D03" w:rsidRPr="000B67DF" w:rsidTr="001A0D4C">
              <w:trPr>
                <w:trHeight w:val="245"/>
                <w:jc w:val="center"/>
              </w:trPr>
              <w:tc>
                <w:tcPr>
                  <w:tcW w:w="1593" w:type="dxa"/>
                  <w:vMerge/>
                  <w:vAlign w:val="center"/>
                </w:tcPr>
                <w:p w:rsidR="00632D03" w:rsidRPr="001A0D4C" w:rsidRDefault="00632D03" w:rsidP="001A0D4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81" w:type="dxa"/>
                  <w:gridSpan w:val="2"/>
                  <w:vAlign w:val="center"/>
                </w:tcPr>
                <w:p w:rsidR="00632D03" w:rsidRDefault="0029691C" w:rsidP="001A0D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Mél :</w:t>
                  </w:r>
                </w:p>
              </w:tc>
            </w:tr>
            <w:tr w:rsidR="0029691C" w:rsidRPr="000B67DF" w:rsidTr="00C37013">
              <w:trPr>
                <w:trHeight w:val="245"/>
                <w:jc w:val="center"/>
              </w:trPr>
              <w:tc>
                <w:tcPr>
                  <w:tcW w:w="1593" w:type="dxa"/>
                  <w:vMerge w:val="restart"/>
                  <w:vAlign w:val="center"/>
                </w:tcPr>
                <w:p w:rsidR="0029691C" w:rsidRPr="001A0D4C" w:rsidRDefault="0029691C" w:rsidP="0029691C">
                  <w:pPr>
                    <w:rPr>
                      <w:sz w:val="20"/>
                      <w:szCs w:val="20"/>
                    </w:rPr>
                  </w:pPr>
                  <w:r w:rsidRPr="001A0D4C">
                    <w:rPr>
                      <w:sz w:val="20"/>
                      <w:szCs w:val="20"/>
                    </w:rPr>
                    <w:t>Mère</w:t>
                  </w:r>
                </w:p>
              </w:tc>
              <w:tc>
                <w:tcPr>
                  <w:tcW w:w="3190" w:type="dxa"/>
                  <w:vAlign w:val="center"/>
                </w:tcPr>
                <w:p w:rsidR="0029691C" w:rsidRPr="001A0D4C" w:rsidRDefault="0029691C" w:rsidP="0029691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Portable :                                             </w:t>
                  </w:r>
                </w:p>
              </w:tc>
              <w:tc>
                <w:tcPr>
                  <w:tcW w:w="3191" w:type="dxa"/>
                  <w:vAlign w:val="center"/>
                </w:tcPr>
                <w:p w:rsidR="0029691C" w:rsidRPr="001A0D4C" w:rsidRDefault="0029691C" w:rsidP="0029691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Domicile :</w:t>
                  </w:r>
                </w:p>
              </w:tc>
            </w:tr>
            <w:tr w:rsidR="0029691C" w:rsidRPr="000B67DF" w:rsidTr="001A0D4C">
              <w:trPr>
                <w:trHeight w:val="245"/>
                <w:jc w:val="center"/>
              </w:trPr>
              <w:tc>
                <w:tcPr>
                  <w:tcW w:w="1593" w:type="dxa"/>
                  <w:vMerge/>
                  <w:vAlign w:val="center"/>
                </w:tcPr>
                <w:p w:rsidR="0029691C" w:rsidRPr="001A0D4C" w:rsidRDefault="0029691C" w:rsidP="0029691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81" w:type="dxa"/>
                  <w:gridSpan w:val="2"/>
                  <w:vAlign w:val="center"/>
                </w:tcPr>
                <w:p w:rsidR="0029691C" w:rsidRDefault="0029691C" w:rsidP="0029691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Mél :</w:t>
                  </w:r>
                </w:p>
              </w:tc>
            </w:tr>
            <w:tr w:rsidR="0029691C" w:rsidRPr="000B67DF" w:rsidTr="00FE6800">
              <w:trPr>
                <w:trHeight w:val="245"/>
                <w:jc w:val="center"/>
              </w:trPr>
              <w:tc>
                <w:tcPr>
                  <w:tcW w:w="1593" w:type="dxa"/>
                  <w:vMerge w:val="restart"/>
                  <w:vAlign w:val="center"/>
                </w:tcPr>
                <w:p w:rsidR="0029691C" w:rsidRPr="001A0D4C" w:rsidRDefault="0029691C" w:rsidP="0029691C">
                  <w:pPr>
                    <w:rPr>
                      <w:sz w:val="20"/>
                      <w:szCs w:val="20"/>
                    </w:rPr>
                  </w:pPr>
                  <w:r w:rsidRPr="001A0D4C">
                    <w:rPr>
                      <w:sz w:val="20"/>
                      <w:szCs w:val="20"/>
                    </w:rPr>
                    <w:t>Autre</w:t>
                  </w:r>
                  <w:r>
                    <w:rPr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3190" w:type="dxa"/>
                  <w:vAlign w:val="center"/>
                </w:tcPr>
                <w:p w:rsidR="0029691C" w:rsidRPr="001A0D4C" w:rsidRDefault="0029691C" w:rsidP="0029691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Portable :                                             </w:t>
                  </w:r>
                </w:p>
              </w:tc>
              <w:tc>
                <w:tcPr>
                  <w:tcW w:w="3191" w:type="dxa"/>
                  <w:vAlign w:val="center"/>
                </w:tcPr>
                <w:p w:rsidR="0029691C" w:rsidRPr="001A0D4C" w:rsidRDefault="0029691C" w:rsidP="0029691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Domicile :</w:t>
                  </w:r>
                </w:p>
              </w:tc>
            </w:tr>
            <w:tr w:rsidR="0029691C" w:rsidRPr="000B67DF" w:rsidTr="001A0D4C">
              <w:trPr>
                <w:trHeight w:val="245"/>
                <w:jc w:val="center"/>
              </w:trPr>
              <w:tc>
                <w:tcPr>
                  <w:tcW w:w="1593" w:type="dxa"/>
                  <w:vMerge/>
                  <w:vAlign w:val="center"/>
                </w:tcPr>
                <w:p w:rsidR="0029691C" w:rsidRPr="001A0D4C" w:rsidRDefault="0029691C" w:rsidP="0029691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81" w:type="dxa"/>
                  <w:gridSpan w:val="2"/>
                  <w:vAlign w:val="center"/>
                </w:tcPr>
                <w:p w:rsidR="0029691C" w:rsidRDefault="0029691C" w:rsidP="0029691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Mél :</w:t>
                  </w:r>
                </w:p>
              </w:tc>
            </w:tr>
          </w:tbl>
          <w:p w:rsidR="009E4ABE" w:rsidRPr="003629A5" w:rsidRDefault="009E4ABE" w:rsidP="00F967D4">
            <w:pPr>
              <w:rPr>
                <w:b/>
                <w:bCs/>
                <w:sz w:val="10"/>
                <w:szCs w:val="10"/>
              </w:rPr>
            </w:pPr>
          </w:p>
          <w:p w:rsidR="009E4ABE" w:rsidRPr="00EB1658" w:rsidRDefault="009E4ABE" w:rsidP="0064393F">
            <w:pPr>
              <w:rPr>
                <w:b/>
                <w:bCs/>
                <w:sz w:val="20"/>
                <w:szCs w:val="20"/>
              </w:rPr>
            </w:pPr>
          </w:p>
          <w:p w:rsidR="009E4ABE" w:rsidRPr="00EB1658" w:rsidRDefault="0064393F" w:rsidP="00F967D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 le biais de l’application « Pronote »</w:t>
            </w:r>
            <w:r w:rsidR="00BC7A21">
              <w:rPr>
                <w:bCs/>
                <w:sz w:val="20"/>
                <w:szCs w:val="20"/>
              </w:rPr>
              <w:t xml:space="preserve">, </w:t>
            </w:r>
            <w:r w:rsidR="009E4ABE" w:rsidRPr="00EB1658">
              <w:rPr>
                <w:bCs/>
                <w:sz w:val="20"/>
                <w:szCs w:val="20"/>
              </w:rPr>
              <w:t xml:space="preserve">vous serez tenu au courant de toutes les informations concernant l’association sportive (entrainements, dates des compétitions, évènements particuliers, résultats des différentes rencontres…). </w:t>
            </w:r>
          </w:p>
          <w:p w:rsidR="009E4ABE" w:rsidRPr="00906CC8" w:rsidRDefault="009E4ABE" w:rsidP="00F967D4">
            <w:pPr>
              <w:rPr>
                <w:b/>
                <w:bCs/>
                <w:sz w:val="16"/>
                <w:szCs w:val="16"/>
              </w:rPr>
            </w:pPr>
          </w:p>
          <w:p w:rsidR="009E4ABE" w:rsidRDefault="00296F19" w:rsidP="00F967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règlement intérieur du collège s’applique au sein de l’association sportive.</w:t>
            </w:r>
          </w:p>
          <w:p w:rsidR="00296F19" w:rsidRDefault="00296F19" w:rsidP="00F967D4">
            <w:pPr>
              <w:jc w:val="both"/>
              <w:rPr>
                <w:sz w:val="20"/>
                <w:szCs w:val="20"/>
              </w:rPr>
            </w:pPr>
          </w:p>
          <w:p w:rsidR="009E4ABE" w:rsidRDefault="009E4ABE" w:rsidP="00F967D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Nous nous engageons à signaler tout changement de données personnelles et acceptons </w:t>
            </w:r>
            <w:r w:rsidRPr="00EB1658">
              <w:rPr>
                <w:b/>
                <w:bCs/>
                <w:sz w:val="20"/>
                <w:szCs w:val="20"/>
              </w:rPr>
              <w:t xml:space="preserve">par son adhésion, </w:t>
            </w:r>
            <w:r>
              <w:rPr>
                <w:b/>
                <w:bCs/>
                <w:sz w:val="20"/>
                <w:szCs w:val="20"/>
              </w:rPr>
              <w:t xml:space="preserve">à ce que cet(te) élève soit photographié(e), </w:t>
            </w:r>
            <w:r w:rsidRPr="00EB1658">
              <w:rPr>
                <w:b/>
                <w:bCs/>
                <w:sz w:val="20"/>
                <w:szCs w:val="20"/>
              </w:rPr>
              <w:t>filmé</w:t>
            </w:r>
            <w:r>
              <w:rPr>
                <w:b/>
                <w:bCs/>
                <w:sz w:val="20"/>
                <w:szCs w:val="20"/>
              </w:rPr>
              <w:t>(e)</w:t>
            </w:r>
            <w:r w:rsidRPr="00EB1658">
              <w:rPr>
                <w:b/>
                <w:bCs/>
                <w:sz w:val="20"/>
                <w:szCs w:val="20"/>
              </w:rPr>
              <w:t xml:space="preserve"> et la diffusion de </w:t>
            </w:r>
            <w:r w:rsidR="00CC13C6">
              <w:rPr>
                <w:b/>
                <w:bCs/>
                <w:sz w:val="20"/>
                <w:szCs w:val="20"/>
              </w:rPr>
              <w:t>c</w:t>
            </w:r>
            <w:r w:rsidRPr="00EB1658">
              <w:rPr>
                <w:b/>
                <w:bCs/>
                <w:sz w:val="20"/>
                <w:szCs w:val="20"/>
              </w:rPr>
              <w:t xml:space="preserve">es photos </w:t>
            </w:r>
            <w:r w:rsidR="00CC13C6">
              <w:rPr>
                <w:b/>
                <w:bCs/>
                <w:sz w:val="20"/>
                <w:szCs w:val="20"/>
              </w:rPr>
              <w:t>pour</w:t>
            </w:r>
            <w:r w:rsidR="00F76F7D">
              <w:rPr>
                <w:b/>
                <w:bCs/>
                <w:sz w:val="20"/>
                <w:szCs w:val="20"/>
              </w:rPr>
              <w:t xml:space="preserve"> affichage au collège </w:t>
            </w:r>
            <w:r>
              <w:rPr>
                <w:b/>
                <w:bCs/>
                <w:sz w:val="20"/>
                <w:szCs w:val="20"/>
              </w:rPr>
              <w:t xml:space="preserve">et </w:t>
            </w:r>
            <w:r w:rsidR="003B4BA7">
              <w:rPr>
                <w:b/>
                <w:bCs/>
                <w:sz w:val="20"/>
                <w:szCs w:val="20"/>
              </w:rPr>
              <w:t xml:space="preserve">sur </w:t>
            </w:r>
            <w:r>
              <w:rPr>
                <w:b/>
                <w:bCs/>
                <w:sz w:val="20"/>
                <w:szCs w:val="20"/>
              </w:rPr>
              <w:t>le site de l’établissement</w:t>
            </w:r>
            <w:r w:rsidRPr="00EB1658">
              <w:rPr>
                <w:b/>
                <w:bCs/>
                <w:sz w:val="20"/>
                <w:szCs w:val="20"/>
              </w:rPr>
              <w:t>.</w:t>
            </w:r>
          </w:p>
          <w:p w:rsidR="009E4ABE" w:rsidRDefault="009E4ABE" w:rsidP="00F967D4">
            <w:pPr>
              <w:rPr>
                <w:sz w:val="20"/>
                <w:szCs w:val="20"/>
              </w:rPr>
            </w:pPr>
          </w:p>
          <w:p w:rsidR="00A26522" w:rsidRDefault="00A26522" w:rsidP="00A2652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Chaque semaine, les informations concernant les activités sont diffusées sur :</w:t>
            </w:r>
          </w:p>
          <w:p w:rsidR="00A26522" w:rsidRDefault="00A26522" w:rsidP="00A26522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Sur le panneau d’affichage AS au collège</w:t>
            </w:r>
          </w:p>
          <w:p w:rsidR="00F76F7D" w:rsidRPr="0064393F" w:rsidRDefault="00A26522" w:rsidP="00A26522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26522">
              <w:rPr>
                <w:b/>
                <w:sz w:val="20"/>
              </w:rPr>
              <w:t>Sur le site du collège</w:t>
            </w:r>
          </w:p>
          <w:p w:rsidR="0064393F" w:rsidRPr="00A26522" w:rsidRDefault="0064393F" w:rsidP="00A26522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Sur Pronote si besoin</w:t>
            </w:r>
          </w:p>
          <w:p w:rsidR="00A26522" w:rsidRDefault="00A26522" w:rsidP="00F967D4">
            <w:pPr>
              <w:rPr>
                <w:sz w:val="20"/>
                <w:szCs w:val="20"/>
              </w:rPr>
            </w:pPr>
          </w:p>
          <w:p w:rsidR="00A26522" w:rsidRDefault="00A26522" w:rsidP="00F967D4">
            <w:pPr>
              <w:rPr>
                <w:sz w:val="20"/>
                <w:szCs w:val="20"/>
              </w:rPr>
            </w:pPr>
          </w:p>
          <w:p w:rsidR="009E4ABE" w:rsidRPr="00EB1658" w:rsidRDefault="009E4ABE" w:rsidP="00F967D4">
            <w:pPr>
              <w:rPr>
                <w:sz w:val="20"/>
                <w:szCs w:val="20"/>
              </w:rPr>
            </w:pPr>
            <w:r w:rsidRPr="00EB1658">
              <w:rPr>
                <w:sz w:val="20"/>
                <w:szCs w:val="20"/>
              </w:rPr>
              <w:t>Fait à _______________________</w:t>
            </w:r>
            <w:r w:rsidR="00A26522">
              <w:rPr>
                <w:sz w:val="20"/>
                <w:szCs w:val="20"/>
              </w:rPr>
              <w:t>_______</w:t>
            </w:r>
            <w:r w:rsidRPr="00EB1658">
              <w:rPr>
                <w:sz w:val="20"/>
                <w:szCs w:val="20"/>
              </w:rPr>
              <w:t>, le _________________</w:t>
            </w:r>
          </w:p>
          <w:p w:rsidR="009E4ABE" w:rsidRPr="0009692F" w:rsidRDefault="009E4ABE" w:rsidP="00F967D4">
            <w:pPr>
              <w:rPr>
                <w:sz w:val="10"/>
                <w:szCs w:val="10"/>
              </w:rPr>
            </w:pPr>
          </w:p>
          <w:p w:rsidR="00A26522" w:rsidRDefault="00A26522" w:rsidP="00F967D4">
            <w:pPr>
              <w:jc w:val="center"/>
              <w:rPr>
                <w:sz w:val="20"/>
                <w:szCs w:val="20"/>
              </w:rPr>
            </w:pPr>
          </w:p>
          <w:p w:rsidR="009E4ABE" w:rsidRPr="00A54D11" w:rsidRDefault="009E4ABE" w:rsidP="00F967D4">
            <w:pPr>
              <w:jc w:val="center"/>
              <w:rPr>
                <w:sz w:val="20"/>
              </w:rPr>
            </w:pPr>
            <w:r w:rsidRPr="00EB1658">
              <w:rPr>
                <w:sz w:val="20"/>
                <w:szCs w:val="20"/>
              </w:rPr>
              <w:t>Signature de l’élève</w:t>
            </w:r>
            <w:r>
              <w:rPr>
                <w:sz w:val="20"/>
                <w:szCs w:val="20"/>
              </w:rPr>
              <w:t> </w:t>
            </w:r>
            <w:r w:rsidRPr="00EB1658">
              <w:rPr>
                <w:sz w:val="20"/>
                <w:szCs w:val="20"/>
              </w:rPr>
              <w:t>:</w:t>
            </w:r>
            <w:r w:rsidRPr="00EB165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</w:t>
            </w:r>
            <w:r w:rsidRPr="00EB165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Signature du responsable légal</w:t>
            </w:r>
            <w:r w:rsidRPr="00EB1658">
              <w:rPr>
                <w:sz w:val="20"/>
                <w:szCs w:val="20"/>
              </w:rPr>
              <w:t> :</w:t>
            </w:r>
          </w:p>
        </w:tc>
      </w:tr>
    </w:tbl>
    <w:p w:rsidR="00DB0F0C" w:rsidRDefault="00DB0F0C" w:rsidP="00DD72B4">
      <w:pPr>
        <w:rPr>
          <w:sz w:val="16"/>
          <w:szCs w:val="16"/>
        </w:rPr>
      </w:pPr>
    </w:p>
    <w:sectPr w:rsidR="00DB0F0C" w:rsidSect="00F0772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7ED8"/>
    <w:multiLevelType w:val="hybridMultilevel"/>
    <w:tmpl w:val="09F20E38"/>
    <w:lvl w:ilvl="0" w:tplc="4C56EA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51678"/>
    <w:multiLevelType w:val="hybridMultilevel"/>
    <w:tmpl w:val="5302C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C4F7D"/>
    <w:multiLevelType w:val="hybridMultilevel"/>
    <w:tmpl w:val="59C8A1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713F8"/>
    <w:multiLevelType w:val="hybridMultilevel"/>
    <w:tmpl w:val="76867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A1652"/>
    <w:multiLevelType w:val="hybridMultilevel"/>
    <w:tmpl w:val="1A48B148"/>
    <w:lvl w:ilvl="0" w:tplc="7A5219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838BB"/>
    <w:multiLevelType w:val="hybridMultilevel"/>
    <w:tmpl w:val="C97C18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80928"/>
    <w:multiLevelType w:val="hybridMultilevel"/>
    <w:tmpl w:val="BA6A2E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30F45"/>
    <w:multiLevelType w:val="hybridMultilevel"/>
    <w:tmpl w:val="02A0F9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03CFF"/>
    <w:multiLevelType w:val="hybridMultilevel"/>
    <w:tmpl w:val="6C22D234"/>
    <w:lvl w:ilvl="0" w:tplc="8CF8825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C79CA"/>
    <w:multiLevelType w:val="hybridMultilevel"/>
    <w:tmpl w:val="EF006C64"/>
    <w:lvl w:ilvl="0" w:tplc="92288CF4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736445">
    <w:abstractNumId w:val="8"/>
  </w:num>
  <w:num w:numId="2" w16cid:durableId="656998535">
    <w:abstractNumId w:val="0"/>
  </w:num>
  <w:num w:numId="3" w16cid:durableId="1655179717">
    <w:abstractNumId w:val="1"/>
  </w:num>
  <w:num w:numId="4" w16cid:durableId="400175727">
    <w:abstractNumId w:val="6"/>
  </w:num>
  <w:num w:numId="5" w16cid:durableId="1912228099">
    <w:abstractNumId w:val="3"/>
  </w:num>
  <w:num w:numId="6" w16cid:durableId="307366451">
    <w:abstractNumId w:val="2"/>
  </w:num>
  <w:num w:numId="7" w16cid:durableId="451829921">
    <w:abstractNumId w:val="9"/>
  </w:num>
  <w:num w:numId="8" w16cid:durableId="2003779666">
    <w:abstractNumId w:val="4"/>
  </w:num>
  <w:num w:numId="9" w16cid:durableId="501047513">
    <w:abstractNumId w:val="7"/>
  </w:num>
  <w:num w:numId="10" w16cid:durableId="240407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BE"/>
    <w:rsid w:val="0005209C"/>
    <w:rsid w:val="00184F2C"/>
    <w:rsid w:val="001A0D4C"/>
    <w:rsid w:val="001E62B9"/>
    <w:rsid w:val="0029691C"/>
    <w:rsid w:val="00296F19"/>
    <w:rsid w:val="003266E7"/>
    <w:rsid w:val="00360BEB"/>
    <w:rsid w:val="003B4BA7"/>
    <w:rsid w:val="0042314E"/>
    <w:rsid w:val="00433976"/>
    <w:rsid w:val="004B7B76"/>
    <w:rsid w:val="004C0056"/>
    <w:rsid w:val="004C6E3F"/>
    <w:rsid w:val="005543B1"/>
    <w:rsid w:val="00562740"/>
    <w:rsid w:val="005B71D6"/>
    <w:rsid w:val="005E6282"/>
    <w:rsid w:val="00632D03"/>
    <w:rsid w:val="0064393F"/>
    <w:rsid w:val="006D645F"/>
    <w:rsid w:val="00792B64"/>
    <w:rsid w:val="007E3D0C"/>
    <w:rsid w:val="0099103D"/>
    <w:rsid w:val="00993F8A"/>
    <w:rsid w:val="009E4ABE"/>
    <w:rsid w:val="00A26522"/>
    <w:rsid w:val="00A41F18"/>
    <w:rsid w:val="00A45DBF"/>
    <w:rsid w:val="00BC7A21"/>
    <w:rsid w:val="00C811E6"/>
    <w:rsid w:val="00C91262"/>
    <w:rsid w:val="00CC13C6"/>
    <w:rsid w:val="00D01CD5"/>
    <w:rsid w:val="00D941DB"/>
    <w:rsid w:val="00DB0F0C"/>
    <w:rsid w:val="00DD72B4"/>
    <w:rsid w:val="00E24451"/>
    <w:rsid w:val="00F0772E"/>
    <w:rsid w:val="00F7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E09E"/>
  <w15:chartTrackingRefBased/>
  <w15:docId w15:val="{E2405979-E08E-4A19-BE99-F6F7C5EB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9E4ABE"/>
    <w:pPr>
      <w:jc w:val="both"/>
    </w:pPr>
    <w:rPr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9E4ABE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E4A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E4AB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44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45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mariecurie.riondeslande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BOUCHEREAU</dc:creator>
  <cp:keywords/>
  <dc:description/>
  <cp:lastModifiedBy>VIGNAUD Jerome</cp:lastModifiedBy>
  <cp:revision>2</cp:revision>
  <cp:lastPrinted>2022-09-06T11:39:00Z</cp:lastPrinted>
  <dcterms:created xsi:type="dcterms:W3CDTF">2023-09-06T20:00:00Z</dcterms:created>
  <dcterms:modified xsi:type="dcterms:W3CDTF">2023-09-06T20:00:00Z</dcterms:modified>
</cp:coreProperties>
</file>