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Ind w:w="1" w:type="dxa"/>
        <w:tblCellMar>
          <w:top w:w="60" w:type="dxa"/>
          <w:left w:w="60" w:type="dxa"/>
          <w:bottom w:w="60" w:type="dxa"/>
          <w:right w:w="60" w:type="dxa"/>
        </w:tblCellMar>
        <w:tblLook w:val="04A0"/>
      </w:tblPr>
      <w:tblGrid>
        <w:gridCol w:w="3989"/>
        <w:gridCol w:w="2606"/>
        <w:gridCol w:w="3991"/>
      </w:tblGrid>
      <w:tr w:rsidR="007916EC" w:rsidRPr="001F37E1" w:rsidTr="00F463A7">
        <w:trPr>
          <w:trHeight w:val="2106"/>
          <w:tblCellSpacing w:w="0" w:type="dxa"/>
        </w:trPr>
        <w:tc>
          <w:tcPr>
            <w:tcW w:w="1884" w:type="pct"/>
            <w:hideMark/>
          </w:tcPr>
          <w:p w:rsidR="007916EC" w:rsidRPr="00CD076F" w:rsidRDefault="000C56CF" w:rsidP="0039089A">
            <w:pPr>
              <w:jc w:val="center"/>
              <w:rPr>
                <w:i/>
              </w:rPr>
            </w:pPr>
            <w:r>
              <w:rPr>
                <w:noProof/>
              </w:rPr>
              <w:drawing>
                <wp:inline distT="0" distB="0" distL="0" distR="0">
                  <wp:extent cx="1540754" cy="1023387"/>
                  <wp:effectExtent l="19050" t="0" r="2296" b="0"/>
                  <wp:docPr id="12" name="il_fi" descr="http://setrouver.files.wordpress.com/2011/05/dsc_9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etrouver.files.wordpress.com/2011/05/dsc_9660.jpg"/>
                          <pic:cNvPicPr>
                            <a:picLocks noChangeAspect="1" noChangeArrowheads="1"/>
                          </pic:cNvPicPr>
                        </pic:nvPicPr>
                        <pic:blipFill>
                          <a:blip r:embed="rId8" cstate="print"/>
                          <a:srcRect/>
                          <a:stretch>
                            <a:fillRect/>
                          </a:stretch>
                        </pic:blipFill>
                        <pic:spPr bwMode="auto">
                          <a:xfrm>
                            <a:off x="0" y="0"/>
                            <a:ext cx="1539164" cy="1022331"/>
                          </a:xfrm>
                          <a:prstGeom prst="rect">
                            <a:avLst/>
                          </a:prstGeom>
                          <a:noFill/>
                          <a:ln w="9525">
                            <a:noFill/>
                            <a:miter lim="800000"/>
                            <a:headEnd/>
                            <a:tailEnd/>
                          </a:ln>
                        </pic:spPr>
                      </pic:pic>
                    </a:graphicData>
                  </a:graphic>
                </wp:inline>
              </w:drawing>
            </w:r>
          </w:p>
          <w:p w:rsidR="007916EC" w:rsidRPr="00AE3AB8" w:rsidRDefault="000C56CF" w:rsidP="0039089A">
            <w:pPr>
              <w:jc w:val="center"/>
              <w:rPr>
                <w:i/>
                <w:sz w:val="10"/>
                <w:szCs w:val="10"/>
              </w:rPr>
            </w:pPr>
            <w:r>
              <w:rPr>
                <w:i/>
                <w:sz w:val="10"/>
                <w:szCs w:val="10"/>
              </w:rPr>
              <w:t xml:space="preserve">Source : </w:t>
            </w:r>
            <w:r w:rsidRPr="000C56CF">
              <w:rPr>
                <w:i/>
                <w:sz w:val="10"/>
                <w:szCs w:val="10"/>
              </w:rPr>
              <w:t>http://setrouver.wordpress.com</w:t>
            </w:r>
          </w:p>
        </w:tc>
        <w:tc>
          <w:tcPr>
            <w:tcW w:w="1231" w:type="pct"/>
            <w:vAlign w:val="center"/>
            <w:hideMark/>
          </w:tcPr>
          <w:p w:rsidR="007916EC" w:rsidRPr="00EC3786" w:rsidRDefault="007916EC" w:rsidP="0039089A">
            <w:pPr>
              <w:jc w:val="center"/>
              <w:rPr>
                <w:b/>
                <w:sz w:val="72"/>
                <w:szCs w:val="72"/>
              </w:rPr>
            </w:pPr>
            <w:r w:rsidRPr="00EC3786">
              <w:rPr>
                <w:b/>
                <w:sz w:val="72"/>
                <w:szCs w:val="72"/>
              </w:rPr>
              <w:t>CME 4</w:t>
            </w:r>
          </w:p>
          <w:p w:rsidR="007916EC" w:rsidRPr="00CD076F" w:rsidRDefault="007916EC" w:rsidP="0039089A">
            <w:pPr>
              <w:jc w:val="center"/>
              <w:rPr>
                <w:i/>
              </w:rPr>
            </w:pPr>
          </w:p>
        </w:tc>
        <w:tc>
          <w:tcPr>
            <w:tcW w:w="1885" w:type="pct"/>
            <w:hideMark/>
          </w:tcPr>
          <w:p w:rsidR="007916EC" w:rsidRPr="00CD076F" w:rsidRDefault="000C56CF" w:rsidP="0039089A">
            <w:pPr>
              <w:jc w:val="center"/>
              <w:rPr>
                <w:i/>
              </w:rPr>
            </w:pPr>
            <w:bookmarkStart w:id="0" w:name="rg_hi11"/>
            <w:bookmarkStart w:id="1" w:name="rg_hi6"/>
            <w:bookmarkEnd w:id="0"/>
            <w:bookmarkEnd w:id="1"/>
            <w:r>
              <w:rPr>
                <w:noProof/>
              </w:rPr>
              <w:drawing>
                <wp:inline distT="0" distB="0" distL="0" distR="0">
                  <wp:extent cx="1201442" cy="1032395"/>
                  <wp:effectExtent l="19050" t="0" r="0" b="0"/>
                  <wp:docPr id="16" name="il_fi" descr="http://encyclopedie-electricite.edf.com/gaz/medias/images/production/schema_ext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cyclopedie-electricite.edf.com/gaz/medias/images/production/schema_extraction.png"/>
                          <pic:cNvPicPr>
                            <a:picLocks noChangeAspect="1" noChangeArrowheads="1"/>
                          </pic:cNvPicPr>
                        </pic:nvPicPr>
                        <pic:blipFill>
                          <a:blip r:embed="rId9" cstate="print"/>
                          <a:srcRect/>
                          <a:stretch>
                            <a:fillRect/>
                          </a:stretch>
                        </pic:blipFill>
                        <pic:spPr bwMode="auto">
                          <a:xfrm>
                            <a:off x="0" y="0"/>
                            <a:ext cx="1203518" cy="1034179"/>
                          </a:xfrm>
                          <a:prstGeom prst="rect">
                            <a:avLst/>
                          </a:prstGeom>
                          <a:noFill/>
                          <a:ln w="9525">
                            <a:noFill/>
                            <a:miter lim="800000"/>
                            <a:headEnd/>
                            <a:tailEnd/>
                          </a:ln>
                        </pic:spPr>
                      </pic:pic>
                    </a:graphicData>
                  </a:graphic>
                </wp:inline>
              </w:drawing>
            </w:r>
          </w:p>
          <w:p w:rsidR="007916EC" w:rsidRPr="00AE3AB8" w:rsidRDefault="007916EC" w:rsidP="0039089A">
            <w:pPr>
              <w:jc w:val="center"/>
              <w:rPr>
                <w:i/>
                <w:sz w:val="10"/>
                <w:szCs w:val="10"/>
              </w:rPr>
            </w:pPr>
            <w:r w:rsidRPr="00AE3AB8">
              <w:rPr>
                <w:i/>
                <w:sz w:val="10"/>
                <w:szCs w:val="10"/>
              </w:rPr>
              <w:t xml:space="preserve">Source : </w:t>
            </w:r>
            <w:r w:rsidR="00EC3786" w:rsidRPr="00EC3786">
              <w:rPr>
                <w:i/>
                <w:sz w:val="10"/>
                <w:szCs w:val="10"/>
              </w:rPr>
              <w:t>http://encyclopedie-electricite.edf.com</w:t>
            </w:r>
          </w:p>
        </w:tc>
      </w:tr>
      <w:tr w:rsidR="007916EC" w:rsidRPr="001F37E1" w:rsidTr="00F463A7">
        <w:trPr>
          <w:trHeight w:val="1189"/>
          <w:tblCellSpacing w:w="0" w:type="dxa"/>
        </w:trPr>
        <w:tc>
          <w:tcPr>
            <w:tcW w:w="5000" w:type="pct"/>
            <w:gridSpan w:val="3"/>
            <w:vAlign w:val="center"/>
            <w:hideMark/>
          </w:tcPr>
          <w:p w:rsidR="00146CA2" w:rsidRDefault="007916EC" w:rsidP="00146CA2">
            <w:pPr>
              <w:jc w:val="center"/>
              <w:rPr>
                <w:b/>
                <w:i/>
                <w:sz w:val="32"/>
                <w:szCs w:val="32"/>
              </w:rPr>
            </w:pPr>
            <w:r w:rsidRPr="007916EC">
              <w:rPr>
                <w:b/>
                <w:i/>
                <w:sz w:val="32"/>
                <w:szCs w:val="32"/>
              </w:rPr>
              <w:t>COMMENT CHAUFFER OU SE CHAUFFER</w:t>
            </w:r>
            <w:r w:rsidR="00146CA2">
              <w:rPr>
                <w:b/>
                <w:i/>
                <w:sz w:val="32"/>
                <w:szCs w:val="32"/>
              </w:rPr>
              <w:t> ?</w:t>
            </w:r>
          </w:p>
          <w:p w:rsidR="007916EC" w:rsidRPr="00C82F19" w:rsidRDefault="00C82F19" w:rsidP="00C82F19">
            <w:pPr>
              <w:jc w:val="center"/>
              <w:rPr>
                <w:b/>
                <w:i/>
                <w:color w:val="FF0000"/>
                <w:sz w:val="32"/>
                <w:szCs w:val="32"/>
              </w:rPr>
            </w:pPr>
            <w:r>
              <w:rPr>
                <w:b/>
                <w:i/>
                <w:color w:val="FF0000"/>
                <w:sz w:val="32"/>
                <w:szCs w:val="32"/>
              </w:rPr>
              <w:t>A l’aide d’hydrocarbures</w:t>
            </w:r>
          </w:p>
        </w:tc>
      </w:tr>
      <w:tr w:rsidR="007916EC" w:rsidRPr="00CD076F" w:rsidTr="00F463A7">
        <w:trPr>
          <w:trHeight w:val="1635"/>
          <w:tblCellSpacing w:w="0" w:type="dxa"/>
        </w:trPr>
        <w:tc>
          <w:tcPr>
            <w:tcW w:w="1884" w:type="pct"/>
            <w:hideMark/>
          </w:tcPr>
          <w:p w:rsidR="007916EC" w:rsidRDefault="000C56CF" w:rsidP="0039089A">
            <w:pPr>
              <w:jc w:val="center"/>
              <w:rPr>
                <w:i/>
              </w:rPr>
            </w:pPr>
            <w:r>
              <w:rPr>
                <w:noProof/>
              </w:rPr>
              <w:drawing>
                <wp:inline distT="0" distB="0" distL="0" distR="0">
                  <wp:extent cx="1118366" cy="894693"/>
                  <wp:effectExtent l="19050" t="0" r="5584" b="0"/>
                  <wp:docPr id="15" name="il_fi" descr="http://www.gralon.net/articles/vignettes/thumb-plate-forme-petroliere---presentation-et-fonctionnement-1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alon.net/articles/vignettes/thumb-plate-forme-petroliere---presentation-et-fonctionnement-1360.gif"/>
                          <pic:cNvPicPr>
                            <a:picLocks noChangeAspect="1" noChangeArrowheads="1"/>
                          </pic:cNvPicPr>
                        </pic:nvPicPr>
                        <pic:blipFill>
                          <a:blip r:embed="rId10" cstate="print"/>
                          <a:srcRect/>
                          <a:stretch>
                            <a:fillRect/>
                          </a:stretch>
                        </pic:blipFill>
                        <pic:spPr bwMode="auto">
                          <a:xfrm>
                            <a:off x="0" y="0"/>
                            <a:ext cx="1123711" cy="898969"/>
                          </a:xfrm>
                          <a:prstGeom prst="rect">
                            <a:avLst/>
                          </a:prstGeom>
                          <a:noFill/>
                          <a:ln w="9525">
                            <a:noFill/>
                            <a:miter lim="800000"/>
                            <a:headEnd/>
                            <a:tailEnd/>
                          </a:ln>
                        </pic:spPr>
                      </pic:pic>
                    </a:graphicData>
                  </a:graphic>
                </wp:inline>
              </w:drawing>
            </w:r>
          </w:p>
          <w:p w:rsidR="000C56CF" w:rsidRPr="00351A2A" w:rsidRDefault="000C56CF" w:rsidP="0039089A">
            <w:pPr>
              <w:jc w:val="center"/>
              <w:rPr>
                <w:i/>
              </w:rPr>
            </w:pPr>
            <w:r w:rsidRPr="00CD6C38">
              <w:rPr>
                <w:i/>
                <w:sz w:val="10"/>
                <w:szCs w:val="10"/>
              </w:rPr>
              <w:t xml:space="preserve">Source : </w:t>
            </w:r>
            <w:r w:rsidRPr="000C56CF">
              <w:rPr>
                <w:i/>
                <w:sz w:val="10"/>
                <w:szCs w:val="10"/>
              </w:rPr>
              <w:t>http://www.gralon.net</w:t>
            </w:r>
          </w:p>
        </w:tc>
        <w:tc>
          <w:tcPr>
            <w:tcW w:w="1231" w:type="pct"/>
            <w:hideMark/>
          </w:tcPr>
          <w:p w:rsidR="007916EC" w:rsidRPr="00CD076F" w:rsidRDefault="007916EC" w:rsidP="0039089A">
            <w:pPr>
              <w:jc w:val="center"/>
              <w:rPr>
                <w:i/>
              </w:rPr>
            </w:pPr>
          </w:p>
        </w:tc>
        <w:tc>
          <w:tcPr>
            <w:tcW w:w="1885" w:type="pct"/>
            <w:hideMark/>
          </w:tcPr>
          <w:p w:rsidR="007916EC" w:rsidRDefault="000C56CF" w:rsidP="0039089A">
            <w:pPr>
              <w:jc w:val="center"/>
              <w:rPr>
                <w:i/>
                <w:sz w:val="12"/>
                <w:szCs w:val="12"/>
              </w:rPr>
            </w:pPr>
            <w:bookmarkStart w:id="2" w:name="rg_hi12"/>
            <w:bookmarkStart w:id="3" w:name="il_fi4"/>
            <w:bookmarkEnd w:id="2"/>
            <w:bookmarkEnd w:id="3"/>
            <w:r>
              <w:rPr>
                <w:noProof/>
              </w:rPr>
              <w:drawing>
                <wp:inline distT="0" distB="0" distL="0" distR="0">
                  <wp:extent cx="1198180" cy="797952"/>
                  <wp:effectExtent l="19050" t="0" r="1970" b="0"/>
                  <wp:docPr id="14" name="il_fi" descr="http://www.azprocede.fr/Schema_GC/galleries/Operations_unitaires/Combustion_chaudieres/flammes_bruleur_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zprocede.fr/Schema_GC/galleries/Operations_unitaires/Combustion_chaudieres/flammes_bruleur_four.jpg"/>
                          <pic:cNvPicPr>
                            <a:picLocks noChangeAspect="1" noChangeArrowheads="1"/>
                          </pic:cNvPicPr>
                        </pic:nvPicPr>
                        <pic:blipFill>
                          <a:blip r:embed="rId11" cstate="print"/>
                          <a:srcRect/>
                          <a:stretch>
                            <a:fillRect/>
                          </a:stretch>
                        </pic:blipFill>
                        <pic:spPr bwMode="auto">
                          <a:xfrm>
                            <a:off x="0" y="0"/>
                            <a:ext cx="1201628" cy="800248"/>
                          </a:xfrm>
                          <a:prstGeom prst="rect">
                            <a:avLst/>
                          </a:prstGeom>
                          <a:noFill/>
                          <a:ln w="9525">
                            <a:noFill/>
                            <a:miter lim="800000"/>
                            <a:headEnd/>
                            <a:tailEnd/>
                          </a:ln>
                        </pic:spPr>
                      </pic:pic>
                    </a:graphicData>
                  </a:graphic>
                </wp:inline>
              </w:drawing>
            </w:r>
          </w:p>
          <w:p w:rsidR="007916EC" w:rsidRPr="00CD6C38" w:rsidRDefault="007916EC" w:rsidP="0039089A">
            <w:pPr>
              <w:jc w:val="center"/>
              <w:rPr>
                <w:i/>
                <w:sz w:val="10"/>
                <w:szCs w:val="10"/>
              </w:rPr>
            </w:pPr>
            <w:r w:rsidRPr="00CD6C38">
              <w:rPr>
                <w:i/>
                <w:sz w:val="10"/>
                <w:szCs w:val="10"/>
              </w:rPr>
              <w:t xml:space="preserve">Source : </w:t>
            </w:r>
            <w:r w:rsidR="000C56CF" w:rsidRPr="000C56CF">
              <w:rPr>
                <w:i/>
                <w:sz w:val="10"/>
                <w:szCs w:val="10"/>
              </w:rPr>
              <w:t>http://www.azprocede.fr</w:t>
            </w:r>
          </w:p>
        </w:tc>
      </w:tr>
    </w:tbl>
    <w:p w:rsidR="007916EC" w:rsidRPr="00FC69BB" w:rsidRDefault="007916EC" w:rsidP="007916EC">
      <w:pPr>
        <w:pStyle w:val="Titre1numrot"/>
        <w:spacing w:before="0" w:after="120"/>
        <w:rPr>
          <w:color w:val="auto"/>
          <w:sz w:val="16"/>
          <w:szCs w:val="16"/>
        </w:rPr>
      </w:pPr>
      <w:r w:rsidRPr="00FC69BB">
        <w:rPr>
          <w:color w:val="auto"/>
          <w:sz w:val="16"/>
          <w:szCs w:val="16"/>
        </w:rPr>
        <w:t>Liste des capacités, connaissances et attitudes évaluées</w:t>
      </w:r>
    </w:p>
    <w:tbl>
      <w:tblPr>
        <w:tblW w:w="10498" w:type="dxa"/>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tblPr>
      <w:tblGrid>
        <w:gridCol w:w="1993"/>
        <w:gridCol w:w="8505"/>
      </w:tblGrid>
      <w:tr w:rsidR="007916EC" w:rsidRPr="00A6298A" w:rsidTr="00853CDA">
        <w:trPr>
          <w:trHeight w:val="348"/>
          <w:jc w:val="center"/>
        </w:trPr>
        <w:tc>
          <w:tcPr>
            <w:tcW w:w="1993" w:type="dxa"/>
            <w:tcBorders>
              <w:top w:val="single" w:sz="4" w:space="0" w:color="auto"/>
              <w:left w:val="single" w:sz="4" w:space="0" w:color="auto"/>
              <w:bottom w:val="single" w:sz="4" w:space="0" w:color="auto"/>
              <w:right w:val="single" w:sz="4" w:space="0" w:color="auto"/>
            </w:tcBorders>
            <w:vAlign w:val="center"/>
          </w:tcPr>
          <w:p w:rsidR="007916EC" w:rsidRPr="00853CDA" w:rsidRDefault="007916EC" w:rsidP="00EC3786">
            <w:pPr>
              <w:spacing w:after="0"/>
              <w:jc w:val="center"/>
              <w:rPr>
                <w:b/>
                <w:sz w:val="20"/>
                <w:szCs w:val="20"/>
                <w:lang w:eastAsia="ar-SA"/>
              </w:rPr>
            </w:pPr>
            <w:r w:rsidRPr="00853CDA">
              <w:rPr>
                <w:b/>
                <w:sz w:val="20"/>
                <w:szCs w:val="20"/>
              </w:rPr>
              <w:t>Capacités</w:t>
            </w:r>
          </w:p>
        </w:tc>
        <w:tc>
          <w:tcPr>
            <w:tcW w:w="8505" w:type="dxa"/>
            <w:tcBorders>
              <w:top w:val="single" w:sz="4" w:space="0" w:color="auto"/>
              <w:left w:val="single" w:sz="4" w:space="0" w:color="auto"/>
              <w:bottom w:val="single" w:sz="4" w:space="0" w:color="auto"/>
              <w:right w:val="single" w:sz="4" w:space="0" w:color="auto"/>
            </w:tcBorders>
          </w:tcPr>
          <w:p w:rsidR="007916EC" w:rsidRPr="005E0053" w:rsidRDefault="00EC3786" w:rsidP="00EC3786">
            <w:pPr>
              <w:widowControl w:val="0"/>
              <w:autoSpaceDE w:val="0"/>
              <w:autoSpaceDN w:val="0"/>
              <w:adjustRightInd w:val="0"/>
              <w:spacing w:after="0" w:line="360" w:lineRule="exact"/>
              <w:rPr>
                <w:rFonts w:ascii="Times New Roman" w:hAnsi="Times New Roman"/>
                <w:i/>
                <w:color w:val="000000"/>
                <w:sz w:val="18"/>
                <w:szCs w:val="18"/>
              </w:rPr>
            </w:pPr>
            <w:r w:rsidRPr="005E0053">
              <w:rPr>
                <w:rFonts w:ascii="Times New Roman" w:hAnsi="Times New Roman"/>
                <w:i/>
                <w:color w:val="000000"/>
                <w:sz w:val="18"/>
                <w:szCs w:val="18"/>
              </w:rPr>
              <w:t>Réaliser une expérience de combustion d’un hydrocarbure et identifier les produits de la combustion</w:t>
            </w:r>
          </w:p>
          <w:p w:rsidR="00EC3786" w:rsidRPr="005E0053" w:rsidRDefault="00EC3786" w:rsidP="00EC3786">
            <w:pPr>
              <w:widowControl w:val="0"/>
              <w:autoSpaceDE w:val="0"/>
              <w:autoSpaceDN w:val="0"/>
              <w:adjustRightInd w:val="0"/>
              <w:spacing w:after="0" w:line="360" w:lineRule="exact"/>
              <w:rPr>
                <w:rFonts w:ascii="Times New Roman" w:hAnsi="Times New Roman"/>
                <w:i/>
                <w:color w:val="000000"/>
                <w:sz w:val="18"/>
                <w:szCs w:val="18"/>
              </w:rPr>
            </w:pPr>
            <w:r w:rsidRPr="005E0053">
              <w:rPr>
                <w:rFonts w:ascii="Times New Roman" w:hAnsi="Times New Roman"/>
                <w:i/>
                <w:color w:val="000000"/>
                <w:sz w:val="18"/>
                <w:szCs w:val="18"/>
              </w:rPr>
              <w:t>Mettre en évidence que de l’énergie thermique est libérée par la combustion d’un hydrocarbure</w:t>
            </w:r>
          </w:p>
          <w:p w:rsidR="00EC3786" w:rsidRPr="005E0053" w:rsidRDefault="00EC3786" w:rsidP="00EC3786">
            <w:pPr>
              <w:widowControl w:val="0"/>
              <w:autoSpaceDE w:val="0"/>
              <w:autoSpaceDN w:val="0"/>
              <w:adjustRightInd w:val="0"/>
              <w:spacing w:after="0" w:line="360" w:lineRule="exact"/>
              <w:rPr>
                <w:rFonts w:ascii="Times New Roman" w:hAnsi="Times New Roman"/>
                <w:i/>
                <w:color w:val="000000"/>
                <w:sz w:val="18"/>
                <w:szCs w:val="18"/>
              </w:rPr>
            </w:pPr>
            <w:r w:rsidRPr="005E0053">
              <w:rPr>
                <w:rFonts w:ascii="Times New Roman" w:hAnsi="Times New Roman"/>
                <w:i/>
                <w:color w:val="000000"/>
                <w:sz w:val="18"/>
                <w:szCs w:val="18"/>
              </w:rPr>
              <w:t>Ecrire et équilibrer l’équation d’une combustion d’un hydrocarbure.</w:t>
            </w:r>
          </w:p>
          <w:p w:rsidR="007916EC" w:rsidRPr="00FC69BB" w:rsidRDefault="007916EC" w:rsidP="00EC3786">
            <w:pPr>
              <w:autoSpaceDE w:val="0"/>
              <w:autoSpaceDN w:val="0"/>
              <w:adjustRightInd w:val="0"/>
              <w:spacing w:after="0"/>
              <w:rPr>
                <w:rFonts w:eastAsia="TimesNewRomanPSMT"/>
                <w:b/>
                <w:i/>
                <w:sz w:val="12"/>
                <w:szCs w:val="12"/>
              </w:rPr>
            </w:pPr>
          </w:p>
        </w:tc>
      </w:tr>
      <w:tr w:rsidR="007916EC" w:rsidRPr="00A6298A" w:rsidTr="00853CDA">
        <w:trPr>
          <w:trHeight w:val="657"/>
          <w:jc w:val="center"/>
        </w:trPr>
        <w:tc>
          <w:tcPr>
            <w:tcW w:w="1993" w:type="dxa"/>
            <w:tcBorders>
              <w:top w:val="single" w:sz="4" w:space="0" w:color="auto"/>
              <w:left w:val="single" w:sz="4" w:space="0" w:color="auto"/>
              <w:bottom w:val="single" w:sz="4" w:space="0" w:color="auto"/>
              <w:right w:val="single" w:sz="4" w:space="0" w:color="auto"/>
            </w:tcBorders>
            <w:vAlign w:val="center"/>
          </w:tcPr>
          <w:p w:rsidR="007916EC" w:rsidRPr="00853CDA" w:rsidRDefault="007916EC" w:rsidP="00EC3786">
            <w:pPr>
              <w:spacing w:after="0"/>
              <w:jc w:val="center"/>
              <w:rPr>
                <w:b/>
                <w:sz w:val="20"/>
                <w:szCs w:val="20"/>
              </w:rPr>
            </w:pPr>
            <w:r w:rsidRPr="00853CDA">
              <w:rPr>
                <w:b/>
                <w:sz w:val="20"/>
                <w:szCs w:val="20"/>
              </w:rPr>
              <w:t>Connaissances</w:t>
            </w:r>
          </w:p>
        </w:tc>
        <w:tc>
          <w:tcPr>
            <w:tcW w:w="8505" w:type="dxa"/>
            <w:tcBorders>
              <w:top w:val="single" w:sz="4" w:space="0" w:color="auto"/>
              <w:left w:val="single" w:sz="4" w:space="0" w:color="auto"/>
              <w:bottom w:val="single" w:sz="4" w:space="0" w:color="auto"/>
              <w:right w:val="single" w:sz="4" w:space="0" w:color="auto"/>
            </w:tcBorders>
          </w:tcPr>
          <w:p w:rsidR="007916EC" w:rsidRPr="005E0053" w:rsidRDefault="00EC3786" w:rsidP="00EC3786">
            <w:pPr>
              <w:widowControl w:val="0"/>
              <w:autoSpaceDE w:val="0"/>
              <w:autoSpaceDN w:val="0"/>
              <w:adjustRightInd w:val="0"/>
              <w:spacing w:after="0" w:line="360" w:lineRule="exact"/>
              <w:rPr>
                <w:rFonts w:ascii="Times New Roman" w:hAnsi="Times New Roman"/>
                <w:i/>
                <w:color w:val="000000"/>
                <w:sz w:val="18"/>
                <w:szCs w:val="18"/>
              </w:rPr>
            </w:pPr>
            <w:r w:rsidRPr="005E0053">
              <w:rPr>
                <w:rFonts w:ascii="Times New Roman" w:hAnsi="Times New Roman"/>
                <w:i/>
                <w:color w:val="000000"/>
                <w:sz w:val="18"/>
                <w:szCs w:val="18"/>
              </w:rPr>
              <w:t>Connaître les produits de la combustion complète ou incomplète d’un hydrocarbure dans le dioxygène</w:t>
            </w:r>
          </w:p>
          <w:p w:rsidR="007916EC" w:rsidRPr="00FC69BB" w:rsidRDefault="00EC3786" w:rsidP="00EC3786">
            <w:pPr>
              <w:widowControl w:val="0"/>
              <w:autoSpaceDE w:val="0"/>
              <w:autoSpaceDN w:val="0"/>
              <w:adjustRightInd w:val="0"/>
              <w:spacing w:after="0" w:line="413" w:lineRule="exact"/>
              <w:rPr>
                <w:rFonts w:ascii="Times New Roman" w:hAnsi="Times New Roman"/>
                <w:i/>
                <w:color w:val="000000"/>
                <w:sz w:val="12"/>
                <w:szCs w:val="12"/>
              </w:rPr>
            </w:pPr>
            <w:r w:rsidRPr="005E0053">
              <w:rPr>
                <w:rFonts w:ascii="Times New Roman" w:hAnsi="Times New Roman"/>
                <w:i/>
                <w:color w:val="000000"/>
                <w:sz w:val="18"/>
                <w:szCs w:val="18"/>
              </w:rPr>
              <w:t>Savoir que la combustion d’un hydrocarbure libère de l’énergie.</w:t>
            </w:r>
          </w:p>
        </w:tc>
      </w:tr>
      <w:tr w:rsidR="007916EC" w:rsidRPr="00A6298A" w:rsidTr="00853CDA">
        <w:trPr>
          <w:trHeight w:val="211"/>
          <w:jc w:val="center"/>
        </w:trPr>
        <w:tc>
          <w:tcPr>
            <w:tcW w:w="1993" w:type="dxa"/>
            <w:tcBorders>
              <w:top w:val="single" w:sz="4" w:space="0" w:color="auto"/>
              <w:left w:val="single" w:sz="4" w:space="0" w:color="auto"/>
              <w:bottom w:val="single" w:sz="4" w:space="0" w:color="auto"/>
              <w:right w:val="single" w:sz="4" w:space="0" w:color="auto"/>
            </w:tcBorders>
            <w:vAlign w:val="center"/>
          </w:tcPr>
          <w:p w:rsidR="007916EC" w:rsidRPr="00853CDA" w:rsidRDefault="007916EC" w:rsidP="00EC3786">
            <w:pPr>
              <w:spacing w:after="0"/>
              <w:jc w:val="center"/>
              <w:rPr>
                <w:b/>
                <w:sz w:val="20"/>
                <w:szCs w:val="20"/>
                <w:lang w:eastAsia="ar-SA"/>
              </w:rPr>
            </w:pPr>
            <w:r w:rsidRPr="00853CDA">
              <w:rPr>
                <w:b/>
                <w:sz w:val="20"/>
                <w:szCs w:val="20"/>
              </w:rPr>
              <w:t>Attitudes</w:t>
            </w:r>
          </w:p>
        </w:tc>
        <w:tc>
          <w:tcPr>
            <w:tcW w:w="8505" w:type="dxa"/>
            <w:tcBorders>
              <w:top w:val="single" w:sz="4" w:space="0" w:color="auto"/>
              <w:left w:val="single" w:sz="4" w:space="0" w:color="auto"/>
              <w:bottom w:val="single" w:sz="4" w:space="0" w:color="auto"/>
              <w:right w:val="single" w:sz="4" w:space="0" w:color="auto"/>
            </w:tcBorders>
          </w:tcPr>
          <w:p w:rsidR="007916EC" w:rsidRPr="005E0053" w:rsidRDefault="007916EC" w:rsidP="00EC3786">
            <w:pPr>
              <w:autoSpaceDE w:val="0"/>
              <w:autoSpaceDN w:val="0"/>
              <w:adjustRightInd w:val="0"/>
              <w:spacing w:after="0"/>
              <w:rPr>
                <w:sz w:val="18"/>
                <w:szCs w:val="18"/>
              </w:rPr>
            </w:pPr>
            <w:r w:rsidRPr="005E0053">
              <w:rPr>
                <w:rFonts w:eastAsia="TimesNewRomanPSMT"/>
                <w:i/>
                <w:sz w:val="18"/>
                <w:szCs w:val="18"/>
              </w:rPr>
              <w:t>Le goût de chercher et de raisonner ; la rigueur et la précision ; l’esprit critique vis-à-vis de l’information disponible ; le respect de soi et d’autrui ; l’ouverture à la communication, au dialogue et au débat argumenté.</w:t>
            </w:r>
          </w:p>
        </w:tc>
      </w:tr>
    </w:tbl>
    <w:p w:rsidR="005E0053" w:rsidRPr="005E0053" w:rsidRDefault="005E0053" w:rsidP="005E0053">
      <w:pPr>
        <w:pStyle w:val="Titre1numrot"/>
        <w:numPr>
          <w:ilvl w:val="0"/>
          <w:numId w:val="0"/>
        </w:numPr>
        <w:spacing w:after="0"/>
        <w:ind w:left="284" w:hanging="284"/>
        <w:rPr>
          <w:color w:val="auto"/>
          <w:sz w:val="16"/>
          <w:szCs w:val="16"/>
          <w:u w:val="single"/>
        </w:rPr>
      </w:pPr>
    </w:p>
    <w:p w:rsidR="007916EC" w:rsidRPr="00FC69BB" w:rsidRDefault="007916EC" w:rsidP="00EC3786">
      <w:pPr>
        <w:pStyle w:val="Titre1numrot"/>
        <w:spacing w:after="0"/>
        <w:rPr>
          <w:color w:val="auto"/>
          <w:sz w:val="16"/>
          <w:szCs w:val="16"/>
        </w:rPr>
      </w:pPr>
      <w:r w:rsidRPr="00FC69BB">
        <w:rPr>
          <w:color w:val="auto"/>
          <w:sz w:val="16"/>
          <w:szCs w:val="16"/>
        </w:rPr>
        <w:t>Évaluation</w:t>
      </w:r>
    </w:p>
    <w:tbl>
      <w:tblPr>
        <w:tblW w:w="10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9"/>
        <w:gridCol w:w="2410"/>
        <w:gridCol w:w="851"/>
        <w:gridCol w:w="4394"/>
        <w:gridCol w:w="567"/>
        <w:gridCol w:w="709"/>
        <w:gridCol w:w="525"/>
      </w:tblGrid>
      <w:tr w:rsidR="007916EC" w:rsidRPr="00A6298A" w:rsidTr="00D741C1">
        <w:trPr>
          <w:trHeight w:val="335"/>
          <w:jc w:val="center"/>
        </w:trPr>
        <w:tc>
          <w:tcPr>
            <w:tcW w:w="1259" w:type="dxa"/>
            <w:vMerge w:val="restart"/>
            <w:tcBorders>
              <w:top w:val="single" w:sz="4" w:space="0" w:color="auto"/>
              <w:left w:val="single" w:sz="4" w:space="0" w:color="auto"/>
              <w:right w:val="single" w:sz="4" w:space="0" w:color="auto"/>
            </w:tcBorders>
            <w:shd w:val="clear" w:color="auto" w:fill="auto"/>
            <w:vAlign w:val="center"/>
          </w:tcPr>
          <w:p w:rsidR="007916EC" w:rsidRPr="005E0053" w:rsidRDefault="007916EC" w:rsidP="000B6C3B">
            <w:pPr>
              <w:spacing w:after="0"/>
              <w:jc w:val="center"/>
              <w:rPr>
                <w:b/>
                <w:sz w:val="16"/>
                <w:szCs w:val="16"/>
              </w:rPr>
            </w:pPr>
            <w:r w:rsidRPr="005E0053">
              <w:rPr>
                <w:b/>
                <w:sz w:val="16"/>
                <w:szCs w:val="16"/>
              </w:rPr>
              <w:t>Compétences</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16EC" w:rsidRPr="005E0053" w:rsidRDefault="007916EC" w:rsidP="000B6C3B">
            <w:pPr>
              <w:spacing w:after="0"/>
              <w:jc w:val="center"/>
              <w:rPr>
                <w:b/>
                <w:sz w:val="16"/>
                <w:szCs w:val="16"/>
              </w:rPr>
            </w:pPr>
            <w:r w:rsidRPr="005E0053">
              <w:rPr>
                <w:b/>
                <w:sz w:val="16"/>
                <w:szCs w:val="16"/>
              </w:rPr>
              <w:t>Capacités</w:t>
            </w:r>
          </w:p>
        </w:tc>
        <w:tc>
          <w:tcPr>
            <w:tcW w:w="851" w:type="dxa"/>
            <w:vMerge w:val="restart"/>
            <w:tcBorders>
              <w:left w:val="single" w:sz="4" w:space="0" w:color="auto"/>
            </w:tcBorders>
            <w:shd w:val="clear" w:color="auto" w:fill="auto"/>
            <w:vAlign w:val="center"/>
          </w:tcPr>
          <w:p w:rsidR="007916EC" w:rsidRPr="005E0053" w:rsidRDefault="00D741C1" w:rsidP="000B6C3B">
            <w:pPr>
              <w:spacing w:after="0"/>
              <w:jc w:val="center"/>
              <w:rPr>
                <w:b/>
                <w:sz w:val="16"/>
                <w:szCs w:val="16"/>
              </w:rPr>
            </w:pPr>
            <w:r w:rsidRPr="005E0053">
              <w:rPr>
                <w:b/>
                <w:sz w:val="16"/>
                <w:szCs w:val="16"/>
              </w:rPr>
              <w:t>Ques</w:t>
            </w:r>
            <w:r w:rsidR="007916EC" w:rsidRPr="005E0053">
              <w:rPr>
                <w:b/>
                <w:sz w:val="16"/>
                <w:szCs w:val="16"/>
              </w:rPr>
              <w:t>tions</w:t>
            </w:r>
          </w:p>
        </w:tc>
        <w:tc>
          <w:tcPr>
            <w:tcW w:w="4394" w:type="dxa"/>
            <w:vMerge w:val="restart"/>
            <w:shd w:val="clear" w:color="auto" w:fill="auto"/>
            <w:vAlign w:val="center"/>
          </w:tcPr>
          <w:p w:rsidR="007916EC" w:rsidRPr="005E0053" w:rsidRDefault="007916EC" w:rsidP="000B6C3B">
            <w:pPr>
              <w:spacing w:after="0"/>
              <w:jc w:val="center"/>
              <w:rPr>
                <w:b/>
                <w:sz w:val="16"/>
                <w:szCs w:val="16"/>
              </w:rPr>
            </w:pPr>
            <w:r w:rsidRPr="005E0053">
              <w:rPr>
                <w:b/>
                <w:sz w:val="16"/>
                <w:szCs w:val="16"/>
              </w:rPr>
              <w:t>Attendus de l’évaluation</w:t>
            </w:r>
          </w:p>
        </w:tc>
        <w:tc>
          <w:tcPr>
            <w:tcW w:w="1801" w:type="dxa"/>
            <w:gridSpan w:val="3"/>
            <w:shd w:val="clear" w:color="auto" w:fill="auto"/>
            <w:vAlign w:val="center"/>
          </w:tcPr>
          <w:p w:rsidR="007916EC" w:rsidRPr="00A6298A" w:rsidRDefault="007916EC" w:rsidP="000B6C3B">
            <w:pPr>
              <w:spacing w:after="0"/>
              <w:jc w:val="center"/>
              <w:rPr>
                <w:b/>
                <w:sz w:val="12"/>
                <w:szCs w:val="12"/>
              </w:rPr>
            </w:pPr>
            <w:r w:rsidRPr="00A6298A">
              <w:rPr>
                <w:b/>
                <w:sz w:val="12"/>
                <w:szCs w:val="12"/>
              </w:rPr>
              <w:t>Appréciation du niveau d’acquisition</w:t>
            </w:r>
          </w:p>
        </w:tc>
      </w:tr>
      <w:tr w:rsidR="007916EC" w:rsidRPr="00A6298A" w:rsidTr="00D741C1">
        <w:trPr>
          <w:trHeight w:val="156"/>
          <w:jc w:val="center"/>
        </w:trPr>
        <w:tc>
          <w:tcPr>
            <w:tcW w:w="1259" w:type="dxa"/>
            <w:vMerge/>
            <w:tcBorders>
              <w:left w:val="single" w:sz="4" w:space="0" w:color="auto"/>
              <w:bottom w:val="single" w:sz="4" w:space="0" w:color="auto"/>
              <w:right w:val="single" w:sz="4" w:space="0" w:color="auto"/>
            </w:tcBorders>
            <w:shd w:val="clear" w:color="auto" w:fill="auto"/>
          </w:tcPr>
          <w:p w:rsidR="007916EC" w:rsidRPr="005E0053" w:rsidRDefault="007916EC" w:rsidP="000B6C3B">
            <w:pPr>
              <w:spacing w:after="0"/>
              <w:rPr>
                <w:sz w:val="16"/>
                <w:szCs w:val="16"/>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rsidR="007916EC" w:rsidRPr="005E0053" w:rsidRDefault="007916EC" w:rsidP="000B6C3B">
            <w:pPr>
              <w:spacing w:after="0"/>
              <w:rPr>
                <w:sz w:val="16"/>
                <w:szCs w:val="16"/>
              </w:rPr>
            </w:pPr>
          </w:p>
        </w:tc>
        <w:tc>
          <w:tcPr>
            <w:tcW w:w="851" w:type="dxa"/>
            <w:vMerge/>
            <w:tcBorders>
              <w:left w:val="single" w:sz="4" w:space="0" w:color="auto"/>
            </w:tcBorders>
            <w:shd w:val="clear" w:color="auto" w:fill="auto"/>
            <w:vAlign w:val="center"/>
          </w:tcPr>
          <w:p w:rsidR="007916EC" w:rsidRPr="005E0053" w:rsidRDefault="007916EC" w:rsidP="000B6C3B">
            <w:pPr>
              <w:spacing w:after="0"/>
              <w:jc w:val="center"/>
              <w:rPr>
                <w:b/>
                <w:sz w:val="16"/>
                <w:szCs w:val="16"/>
              </w:rPr>
            </w:pPr>
          </w:p>
        </w:tc>
        <w:tc>
          <w:tcPr>
            <w:tcW w:w="4394" w:type="dxa"/>
            <w:vMerge/>
            <w:shd w:val="clear" w:color="auto" w:fill="auto"/>
          </w:tcPr>
          <w:p w:rsidR="007916EC" w:rsidRPr="005E0053" w:rsidRDefault="007916EC" w:rsidP="000B6C3B">
            <w:pPr>
              <w:spacing w:after="0"/>
              <w:jc w:val="center"/>
              <w:rPr>
                <w:b/>
                <w:sz w:val="16"/>
                <w:szCs w:val="16"/>
              </w:rPr>
            </w:pPr>
          </w:p>
        </w:tc>
        <w:tc>
          <w:tcPr>
            <w:tcW w:w="567" w:type="dxa"/>
            <w:shd w:val="clear" w:color="auto" w:fill="auto"/>
            <w:vAlign w:val="center"/>
          </w:tcPr>
          <w:p w:rsidR="007916EC" w:rsidRPr="00A6298A" w:rsidRDefault="007916EC" w:rsidP="000B6C3B">
            <w:pPr>
              <w:spacing w:after="0"/>
              <w:jc w:val="center"/>
              <w:rPr>
                <w:b/>
                <w:sz w:val="12"/>
                <w:szCs w:val="12"/>
              </w:rPr>
            </w:pPr>
            <w:r w:rsidRPr="00A6298A">
              <w:rPr>
                <w:b/>
                <w:sz w:val="12"/>
                <w:szCs w:val="12"/>
              </w:rPr>
              <w:t>C</w:t>
            </w:r>
          </w:p>
        </w:tc>
        <w:tc>
          <w:tcPr>
            <w:tcW w:w="709" w:type="dxa"/>
            <w:shd w:val="clear" w:color="auto" w:fill="auto"/>
            <w:vAlign w:val="center"/>
          </w:tcPr>
          <w:p w:rsidR="007916EC" w:rsidRPr="00A6298A" w:rsidRDefault="007916EC" w:rsidP="000B6C3B">
            <w:pPr>
              <w:spacing w:after="0"/>
              <w:jc w:val="center"/>
              <w:rPr>
                <w:b/>
                <w:sz w:val="12"/>
                <w:szCs w:val="12"/>
              </w:rPr>
            </w:pPr>
            <w:r w:rsidRPr="00A6298A">
              <w:rPr>
                <w:b/>
                <w:sz w:val="12"/>
                <w:szCs w:val="12"/>
              </w:rPr>
              <w:t>PC</w:t>
            </w:r>
          </w:p>
        </w:tc>
        <w:tc>
          <w:tcPr>
            <w:tcW w:w="525" w:type="dxa"/>
            <w:shd w:val="clear" w:color="auto" w:fill="auto"/>
            <w:vAlign w:val="center"/>
          </w:tcPr>
          <w:p w:rsidR="007916EC" w:rsidRPr="00A6298A" w:rsidRDefault="007916EC" w:rsidP="000B6C3B">
            <w:pPr>
              <w:spacing w:after="0"/>
              <w:jc w:val="center"/>
              <w:rPr>
                <w:b/>
                <w:sz w:val="12"/>
                <w:szCs w:val="12"/>
              </w:rPr>
            </w:pPr>
            <w:r w:rsidRPr="00A6298A">
              <w:rPr>
                <w:b/>
                <w:sz w:val="12"/>
                <w:szCs w:val="12"/>
              </w:rPr>
              <w:t>NC</w:t>
            </w:r>
          </w:p>
        </w:tc>
      </w:tr>
      <w:tr w:rsidR="005E0053" w:rsidRPr="00A6298A" w:rsidTr="00D741C1">
        <w:trPr>
          <w:jc w:val="center"/>
        </w:trPr>
        <w:tc>
          <w:tcPr>
            <w:tcW w:w="1259" w:type="dxa"/>
            <w:vMerge w:val="restart"/>
            <w:tcBorders>
              <w:top w:val="single" w:sz="4" w:space="0" w:color="auto"/>
              <w:left w:val="single" w:sz="4" w:space="0" w:color="auto"/>
              <w:right w:val="single" w:sz="4" w:space="0" w:color="auto"/>
            </w:tcBorders>
            <w:shd w:val="clear" w:color="auto" w:fill="auto"/>
            <w:vAlign w:val="center"/>
          </w:tcPr>
          <w:p w:rsidR="005E0053" w:rsidRPr="005E0053" w:rsidRDefault="005E0053" w:rsidP="000B6C3B">
            <w:pPr>
              <w:spacing w:after="0"/>
              <w:jc w:val="center"/>
              <w:rPr>
                <w:b/>
                <w:sz w:val="16"/>
                <w:szCs w:val="16"/>
              </w:rPr>
            </w:pPr>
            <w:r w:rsidRPr="005E0053">
              <w:rPr>
                <w:b/>
                <w:sz w:val="16"/>
                <w:szCs w:val="16"/>
              </w:rPr>
              <w:t>S’approprier</w:t>
            </w:r>
          </w:p>
        </w:tc>
        <w:tc>
          <w:tcPr>
            <w:tcW w:w="2410" w:type="dxa"/>
            <w:vMerge w:val="restart"/>
            <w:tcBorders>
              <w:top w:val="single" w:sz="4" w:space="0" w:color="auto"/>
              <w:left w:val="single" w:sz="4" w:space="0" w:color="auto"/>
              <w:right w:val="single" w:sz="4" w:space="0" w:color="auto"/>
            </w:tcBorders>
            <w:shd w:val="clear" w:color="auto" w:fill="auto"/>
            <w:vAlign w:val="center"/>
          </w:tcPr>
          <w:p w:rsidR="005E0053" w:rsidRPr="005E0053" w:rsidRDefault="005E0053" w:rsidP="000B6C3B">
            <w:pPr>
              <w:spacing w:after="0"/>
              <w:rPr>
                <w:sz w:val="16"/>
                <w:szCs w:val="16"/>
              </w:rPr>
            </w:pPr>
            <w:r w:rsidRPr="005E0053">
              <w:rPr>
                <w:sz w:val="16"/>
                <w:szCs w:val="16"/>
              </w:rPr>
              <w:t xml:space="preserve">Rechercher, extraire et organiser l’information. </w:t>
            </w:r>
          </w:p>
        </w:tc>
        <w:tc>
          <w:tcPr>
            <w:tcW w:w="851" w:type="dxa"/>
            <w:tcBorders>
              <w:left w:val="single" w:sz="4" w:space="0" w:color="auto"/>
            </w:tcBorders>
            <w:shd w:val="clear" w:color="auto" w:fill="auto"/>
            <w:vAlign w:val="center"/>
          </w:tcPr>
          <w:p w:rsidR="005E0053" w:rsidRPr="005E0053" w:rsidRDefault="005E0053" w:rsidP="000B6C3B">
            <w:pPr>
              <w:spacing w:after="0"/>
              <w:jc w:val="center"/>
              <w:rPr>
                <w:b/>
                <w:sz w:val="16"/>
                <w:szCs w:val="16"/>
              </w:rPr>
            </w:pPr>
            <w:r w:rsidRPr="005E0053">
              <w:rPr>
                <w:b/>
                <w:sz w:val="16"/>
                <w:szCs w:val="16"/>
              </w:rPr>
              <w:t>2</w:t>
            </w:r>
          </w:p>
        </w:tc>
        <w:tc>
          <w:tcPr>
            <w:tcW w:w="4394" w:type="dxa"/>
            <w:shd w:val="clear" w:color="auto" w:fill="auto"/>
            <w:vAlign w:val="center"/>
          </w:tcPr>
          <w:p w:rsidR="005E0053" w:rsidRPr="005E0053" w:rsidRDefault="005E0053" w:rsidP="000B6C3B">
            <w:pPr>
              <w:spacing w:after="0"/>
              <w:rPr>
                <w:sz w:val="16"/>
                <w:szCs w:val="16"/>
              </w:rPr>
            </w:pPr>
            <w:r w:rsidRPr="005E0053">
              <w:rPr>
                <w:sz w:val="16"/>
                <w:szCs w:val="16"/>
              </w:rPr>
              <w:t xml:space="preserve">Il y a bien </w:t>
            </w:r>
            <w:r w:rsidRPr="005E0053">
              <w:rPr>
                <w:b/>
                <w:sz w:val="16"/>
                <w:szCs w:val="16"/>
              </w:rPr>
              <w:t xml:space="preserve">deux </w:t>
            </w:r>
            <w:r w:rsidRPr="005E0053">
              <w:rPr>
                <w:sz w:val="16"/>
                <w:szCs w:val="16"/>
              </w:rPr>
              <w:t>exemples par proposition et ils sont justes- (une erreur admise sur l’ensemble)</w:t>
            </w:r>
          </w:p>
        </w:tc>
        <w:tc>
          <w:tcPr>
            <w:tcW w:w="567" w:type="dxa"/>
            <w:shd w:val="clear" w:color="auto" w:fill="auto"/>
            <w:vAlign w:val="center"/>
          </w:tcPr>
          <w:p w:rsidR="005E0053" w:rsidRPr="00A6298A" w:rsidRDefault="005E0053" w:rsidP="000B6C3B">
            <w:pPr>
              <w:spacing w:after="0"/>
              <w:jc w:val="center"/>
              <w:rPr>
                <w:sz w:val="12"/>
                <w:szCs w:val="12"/>
              </w:rPr>
            </w:pPr>
          </w:p>
        </w:tc>
        <w:tc>
          <w:tcPr>
            <w:tcW w:w="709" w:type="dxa"/>
            <w:tcBorders>
              <w:bottom w:val="single" w:sz="4" w:space="0" w:color="auto"/>
            </w:tcBorders>
            <w:shd w:val="clear" w:color="auto" w:fill="auto"/>
            <w:vAlign w:val="center"/>
          </w:tcPr>
          <w:p w:rsidR="005E0053" w:rsidRPr="00A6298A" w:rsidRDefault="005E0053" w:rsidP="000B6C3B">
            <w:pPr>
              <w:spacing w:after="0"/>
              <w:jc w:val="center"/>
              <w:rPr>
                <w:sz w:val="12"/>
                <w:szCs w:val="12"/>
              </w:rPr>
            </w:pPr>
          </w:p>
        </w:tc>
        <w:tc>
          <w:tcPr>
            <w:tcW w:w="525" w:type="dxa"/>
            <w:shd w:val="clear" w:color="auto" w:fill="auto"/>
            <w:vAlign w:val="center"/>
          </w:tcPr>
          <w:p w:rsidR="005E0053" w:rsidRPr="00A6298A" w:rsidRDefault="005E0053" w:rsidP="000B6C3B">
            <w:pPr>
              <w:spacing w:after="0"/>
              <w:jc w:val="center"/>
              <w:rPr>
                <w:sz w:val="12"/>
                <w:szCs w:val="12"/>
              </w:rPr>
            </w:pPr>
          </w:p>
        </w:tc>
      </w:tr>
      <w:tr w:rsidR="005E0053" w:rsidRPr="00A6298A" w:rsidTr="007174BB">
        <w:trPr>
          <w:jc w:val="center"/>
        </w:trPr>
        <w:tc>
          <w:tcPr>
            <w:tcW w:w="1259" w:type="dxa"/>
            <w:vMerge/>
            <w:tcBorders>
              <w:left w:val="single" w:sz="4" w:space="0" w:color="auto"/>
              <w:right w:val="single" w:sz="4" w:space="0" w:color="auto"/>
            </w:tcBorders>
            <w:shd w:val="clear" w:color="auto" w:fill="auto"/>
            <w:vAlign w:val="center"/>
          </w:tcPr>
          <w:p w:rsidR="005E0053" w:rsidRPr="005E0053" w:rsidRDefault="005E0053" w:rsidP="000B6C3B">
            <w:pPr>
              <w:spacing w:after="0"/>
              <w:jc w:val="center"/>
              <w:rPr>
                <w:b/>
                <w:sz w:val="16"/>
                <w:szCs w:val="16"/>
              </w:rPr>
            </w:pPr>
          </w:p>
        </w:tc>
        <w:tc>
          <w:tcPr>
            <w:tcW w:w="2410" w:type="dxa"/>
            <w:vMerge/>
            <w:tcBorders>
              <w:left w:val="single" w:sz="4" w:space="0" w:color="auto"/>
              <w:right w:val="single" w:sz="4" w:space="0" w:color="auto"/>
            </w:tcBorders>
            <w:shd w:val="clear" w:color="auto" w:fill="auto"/>
            <w:vAlign w:val="center"/>
          </w:tcPr>
          <w:p w:rsidR="005E0053" w:rsidRPr="005E0053" w:rsidRDefault="005E0053" w:rsidP="000B6C3B">
            <w:pPr>
              <w:spacing w:after="0"/>
              <w:rPr>
                <w:sz w:val="16"/>
                <w:szCs w:val="16"/>
              </w:rPr>
            </w:pPr>
          </w:p>
        </w:tc>
        <w:tc>
          <w:tcPr>
            <w:tcW w:w="851" w:type="dxa"/>
            <w:tcBorders>
              <w:left w:val="single" w:sz="4" w:space="0" w:color="auto"/>
            </w:tcBorders>
            <w:shd w:val="clear" w:color="auto" w:fill="auto"/>
            <w:vAlign w:val="center"/>
          </w:tcPr>
          <w:p w:rsidR="005E0053" w:rsidRPr="005E0053" w:rsidRDefault="005E0053" w:rsidP="000B6C3B">
            <w:pPr>
              <w:spacing w:after="0"/>
              <w:jc w:val="center"/>
              <w:rPr>
                <w:b/>
                <w:sz w:val="16"/>
                <w:szCs w:val="16"/>
              </w:rPr>
            </w:pPr>
            <w:r w:rsidRPr="005E0053">
              <w:rPr>
                <w:b/>
                <w:sz w:val="16"/>
                <w:szCs w:val="16"/>
              </w:rPr>
              <w:t>3 a)</w:t>
            </w:r>
          </w:p>
        </w:tc>
        <w:tc>
          <w:tcPr>
            <w:tcW w:w="4394" w:type="dxa"/>
            <w:shd w:val="clear" w:color="auto" w:fill="auto"/>
            <w:vAlign w:val="center"/>
          </w:tcPr>
          <w:p w:rsidR="005E0053" w:rsidRPr="005E0053" w:rsidRDefault="005E0053" w:rsidP="000B6C3B">
            <w:pPr>
              <w:spacing w:after="0"/>
              <w:rPr>
                <w:sz w:val="16"/>
                <w:szCs w:val="16"/>
              </w:rPr>
            </w:pPr>
            <w:r w:rsidRPr="005E0053">
              <w:rPr>
                <w:sz w:val="16"/>
                <w:szCs w:val="16"/>
              </w:rPr>
              <w:t>Les trois composantes justes sont exigées</w:t>
            </w:r>
          </w:p>
        </w:tc>
        <w:tc>
          <w:tcPr>
            <w:tcW w:w="567" w:type="dxa"/>
            <w:shd w:val="clear" w:color="auto" w:fill="auto"/>
            <w:vAlign w:val="center"/>
          </w:tcPr>
          <w:p w:rsidR="005E0053" w:rsidRPr="00A6298A" w:rsidRDefault="005E0053" w:rsidP="000B6C3B">
            <w:pPr>
              <w:spacing w:after="0"/>
              <w:jc w:val="center"/>
              <w:rPr>
                <w:sz w:val="12"/>
                <w:szCs w:val="12"/>
              </w:rPr>
            </w:pPr>
          </w:p>
        </w:tc>
        <w:tc>
          <w:tcPr>
            <w:tcW w:w="709" w:type="dxa"/>
            <w:tcBorders>
              <w:bottom w:val="single" w:sz="4" w:space="0" w:color="auto"/>
            </w:tcBorders>
            <w:shd w:val="clear" w:color="auto" w:fill="auto"/>
            <w:vAlign w:val="center"/>
          </w:tcPr>
          <w:p w:rsidR="005E0053" w:rsidRPr="00A6298A" w:rsidRDefault="005E0053" w:rsidP="000B6C3B">
            <w:pPr>
              <w:spacing w:after="0"/>
              <w:jc w:val="center"/>
              <w:rPr>
                <w:sz w:val="12"/>
                <w:szCs w:val="12"/>
              </w:rPr>
            </w:pPr>
          </w:p>
        </w:tc>
        <w:tc>
          <w:tcPr>
            <w:tcW w:w="525" w:type="dxa"/>
            <w:shd w:val="clear" w:color="auto" w:fill="auto"/>
            <w:vAlign w:val="center"/>
          </w:tcPr>
          <w:p w:rsidR="005E0053" w:rsidRPr="00A6298A" w:rsidRDefault="005E0053" w:rsidP="000B6C3B">
            <w:pPr>
              <w:spacing w:after="0"/>
              <w:jc w:val="center"/>
              <w:rPr>
                <w:sz w:val="12"/>
                <w:szCs w:val="12"/>
              </w:rPr>
            </w:pPr>
          </w:p>
        </w:tc>
      </w:tr>
      <w:tr w:rsidR="005E0053" w:rsidRPr="00A6298A" w:rsidTr="007174BB">
        <w:trPr>
          <w:jc w:val="center"/>
        </w:trPr>
        <w:tc>
          <w:tcPr>
            <w:tcW w:w="1259" w:type="dxa"/>
            <w:vMerge/>
            <w:tcBorders>
              <w:left w:val="single" w:sz="4" w:space="0" w:color="auto"/>
              <w:right w:val="single" w:sz="4" w:space="0" w:color="auto"/>
            </w:tcBorders>
            <w:shd w:val="clear" w:color="auto" w:fill="auto"/>
            <w:vAlign w:val="center"/>
          </w:tcPr>
          <w:p w:rsidR="005E0053" w:rsidRPr="005E0053" w:rsidRDefault="005E0053" w:rsidP="000B6C3B">
            <w:pPr>
              <w:spacing w:after="0"/>
              <w:jc w:val="center"/>
              <w:rPr>
                <w:b/>
                <w:sz w:val="16"/>
                <w:szCs w:val="16"/>
              </w:rPr>
            </w:pPr>
          </w:p>
        </w:tc>
        <w:tc>
          <w:tcPr>
            <w:tcW w:w="2410" w:type="dxa"/>
            <w:vMerge/>
            <w:tcBorders>
              <w:left w:val="single" w:sz="4" w:space="0" w:color="auto"/>
              <w:right w:val="single" w:sz="4" w:space="0" w:color="auto"/>
            </w:tcBorders>
            <w:shd w:val="clear" w:color="auto" w:fill="auto"/>
            <w:vAlign w:val="center"/>
          </w:tcPr>
          <w:p w:rsidR="005E0053" w:rsidRPr="005E0053" w:rsidRDefault="005E0053" w:rsidP="000B6C3B">
            <w:pPr>
              <w:spacing w:after="0"/>
              <w:rPr>
                <w:sz w:val="16"/>
                <w:szCs w:val="16"/>
              </w:rPr>
            </w:pPr>
          </w:p>
        </w:tc>
        <w:tc>
          <w:tcPr>
            <w:tcW w:w="851" w:type="dxa"/>
            <w:tcBorders>
              <w:left w:val="single" w:sz="4" w:space="0" w:color="auto"/>
            </w:tcBorders>
            <w:shd w:val="clear" w:color="auto" w:fill="auto"/>
            <w:vAlign w:val="center"/>
          </w:tcPr>
          <w:p w:rsidR="005E0053" w:rsidRPr="005E0053" w:rsidRDefault="005E0053" w:rsidP="000B6C3B">
            <w:pPr>
              <w:spacing w:after="0"/>
              <w:jc w:val="center"/>
              <w:rPr>
                <w:b/>
                <w:sz w:val="16"/>
                <w:szCs w:val="16"/>
              </w:rPr>
            </w:pPr>
            <w:r w:rsidRPr="005E0053">
              <w:rPr>
                <w:b/>
                <w:sz w:val="16"/>
                <w:szCs w:val="16"/>
              </w:rPr>
              <w:t>4 a) b) c)</w:t>
            </w:r>
          </w:p>
        </w:tc>
        <w:tc>
          <w:tcPr>
            <w:tcW w:w="4394" w:type="dxa"/>
            <w:shd w:val="clear" w:color="auto" w:fill="auto"/>
            <w:vAlign w:val="center"/>
          </w:tcPr>
          <w:p w:rsidR="005E0053" w:rsidRPr="005E0053" w:rsidRDefault="005E0053" w:rsidP="000B6C3B">
            <w:pPr>
              <w:spacing w:after="0"/>
              <w:rPr>
                <w:sz w:val="16"/>
                <w:szCs w:val="16"/>
              </w:rPr>
            </w:pPr>
            <w:r w:rsidRPr="005E0053">
              <w:rPr>
                <w:sz w:val="16"/>
                <w:szCs w:val="16"/>
              </w:rPr>
              <w:t>Les réponses sont justes ou fausses.</w:t>
            </w:r>
          </w:p>
        </w:tc>
        <w:tc>
          <w:tcPr>
            <w:tcW w:w="567" w:type="dxa"/>
            <w:shd w:val="clear" w:color="auto" w:fill="auto"/>
            <w:vAlign w:val="center"/>
          </w:tcPr>
          <w:p w:rsidR="005E0053" w:rsidRPr="00A6298A" w:rsidRDefault="005E0053" w:rsidP="000B6C3B">
            <w:pPr>
              <w:spacing w:after="0"/>
              <w:jc w:val="center"/>
              <w:rPr>
                <w:sz w:val="12"/>
                <w:szCs w:val="12"/>
              </w:rPr>
            </w:pPr>
          </w:p>
        </w:tc>
        <w:tc>
          <w:tcPr>
            <w:tcW w:w="709" w:type="dxa"/>
            <w:tcBorders>
              <w:bottom w:val="single" w:sz="4" w:space="0" w:color="auto"/>
            </w:tcBorders>
            <w:shd w:val="clear" w:color="auto" w:fill="auto"/>
            <w:vAlign w:val="center"/>
          </w:tcPr>
          <w:p w:rsidR="005E0053" w:rsidRPr="00A6298A" w:rsidRDefault="005E0053" w:rsidP="000B6C3B">
            <w:pPr>
              <w:spacing w:after="0"/>
              <w:jc w:val="center"/>
              <w:rPr>
                <w:sz w:val="12"/>
                <w:szCs w:val="12"/>
              </w:rPr>
            </w:pPr>
          </w:p>
        </w:tc>
        <w:tc>
          <w:tcPr>
            <w:tcW w:w="525" w:type="dxa"/>
            <w:shd w:val="clear" w:color="auto" w:fill="auto"/>
            <w:vAlign w:val="center"/>
          </w:tcPr>
          <w:p w:rsidR="005E0053" w:rsidRPr="00A6298A" w:rsidRDefault="005E0053" w:rsidP="000B6C3B">
            <w:pPr>
              <w:spacing w:after="0"/>
              <w:jc w:val="center"/>
              <w:rPr>
                <w:sz w:val="12"/>
                <w:szCs w:val="12"/>
              </w:rPr>
            </w:pPr>
          </w:p>
        </w:tc>
      </w:tr>
      <w:tr w:rsidR="005E0053" w:rsidRPr="00A6298A" w:rsidTr="007174BB">
        <w:trPr>
          <w:jc w:val="center"/>
        </w:trPr>
        <w:tc>
          <w:tcPr>
            <w:tcW w:w="1259" w:type="dxa"/>
            <w:vMerge/>
            <w:tcBorders>
              <w:left w:val="single" w:sz="4" w:space="0" w:color="auto"/>
              <w:right w:val="single" w:sz="4" w:space="0" w:color="auto"/>
            </w:tcBorders>
            <w:shd w:val="clear" w:color="auto" w:fill="auto"/>
            <w:vAlign w:val="center"/>
          </w:tcPr>
          <w:p w:rsidR="005E0053" w:rsidRPr="005E0053" w:rsidRDefault="005E0053" w:rsidP="000B6C3B">
            <w:pPr>
              <w:spacing w:after="0"/>
              <w:jc w:val="center"/>
              <w:rPr>
                <w:b/>
                <w:sz w:val="16"/>
                <w:szCs w:val="16"/>
              </w:rPr>
            </w:pPr>
          </w:p>
        </w:tc>
        <w:tc>
          <w:tcPr>
            <w:tcW w:w="2410" w:type="dxa"/>
            <w:vMerge/>
            <w:tcBorders>
              <w:left w:val="single" w:sz="4" w:space="0" w:color="auto"/>
              <w:right w:val="single" w:sz="4" w:space="0" w:color="auto"/>
            </w:tcBorders>
            <w:shd w:val="clear" w:color="auto" w:fill="auto"/>
            <w:vAlign w:val="center"/>
          </w:tcPr>
          <w:p w:rsidR="005E0053" w:rsidRPr="005E0053" w:rsidRDefault="005E0053" w:rsidP="000B6C3B">
            <w:pPr>
              <w:spacing w:after="0"/>
              <w:rPr>
                <w:sz w:val="16"/>
                <w:szCs w:val="16"/>
              </w:rPr>
            </w:pPr>
          </w:p>
        </w:tc>
        <w:tc>
          <w:tcPr>
            <w:tcW w:w="851" w:type="dxa"/>
            <w:tcBorders>
              <w:left w:val="single" w:sz="4" w:space="0" w:color="auto"/>
            </w:tcBorders>
            <w:shd w:val="clear" w:color="auto" w:fill="auto"/>
            <w:vAlign w:val="center"/>
          </w:tcPr>
          <w:p w:rsidR="005E0053" w:rsidRPr="005E0053" w:rsidRDefault="005E0053" w:rsidP="000B6C3B">
            <w:pPr>
              <w:spacing w:after="0"/>
              <w:jc w:val="center"/>
              <w:rPr>
                <w:b/>
                <w:sz w:val="16"/>
                <w:szCs w:val="16"/>
              </w:rPr>
            </w:pPr>
            <w:r w:rsidRPr="005E0053">
              <w:rPr>
                <w:b/>
                <w:sz w:val="16"/>
                <w:szCs w:val="16"/>
              </w:rPr>
              <w:t>5-6-7-8</w:t>
            </w:r>
          </w:p>
        </w:tc>
        <w:tc>
          <w:tcPr>
            <w:tcW w:w="4394" w:type="dxa"/>
            <w:shd w:val="clear" w:color="auto" w:fill="auto"/>
            <w:vAlign w:val="center"/>
          </w:tcPr>
          <w:p w:rsidR="005E0053" w:rsidRPr="005E0053" w:rsidRDefault="005E0053" w:rsidP="0044608A">
            <w:pPr>
              <w:spacing w:after="0"/>
              <w:rPr>
                <w:sz w:val="16"/>
                <w:szCs w:val="16"/>
              </w:rPr>
            </w:pPr>
            <w:r w:rsidRPr="005E0053">
              <w:rPr>
                <w:sz w:val="16"/>
                <w:szCs w:val="16"/>
              </w:rPr>
              <w:t>Les réponses sont justes ou fausses</w:t>
            </w:r>
            <w:r>
              <w:rPr>
                <w:sz w:val="16"/>
                <w:szCs w:val="16"/>
              </w:rPr>
              <w:t xml:space="preserve"> (deux erreurs admises)</w:t>
            </w:r>
          </w:p>
        </w:tc>
        <w:tc>
          <w:tcPr>
            <w:tcW w:w="567" w:type="dxa"/>
            <w:shd w:val="clear" w:color="auto" w:fill="auto"/>
            <w:vAlign w:val="center"/>
          </w:tcPr>
          <w:p w:rsidR="005E0053" w:rsidRPr="00A6298A" w:rsidRDefault="005E0053" w:rsidP="000B6C3B">
            <w:pPr>
              <w:spacing w:after="0"/>
              <w:jc w:val="center"/>
              <w:rPr>
                <w:sz w:val="12"/>
                <w:szCs w:val="12"/>
              </w:rPr>
            </w:pPr>
          </w:p>
        </w:tc>
        <w:tc>
          <w:tcPr>
            <w:tcW w:w="709" w:type="dxa"/>
            <w:tcBorders>
              <w:bottom w:val="single" w:sz="4" w:space="0" w:color="auto"/>
            </w:tcBorders>
            <w:shd w:val="clear" w:color="auto" w:fill="auto"/>
            <w:vAlign w:val="center"/>
          </w:tcPr>
          <w:p w:rsidR="005E0053" w:rsidRPr="00A6298A" w:rsidRDefault="005E0053" w:rsidP="000B6C3B">
            <w:pPr>
              <w:spacing w:after="0"/>
              <w:jc w:val="center"/>
              <w:rPr>
                <w:sz w:val="12"/>
                <w:szCs w:val="12"/>
              </w:rPr>
            </w:pPr>
          </w:p>
        </w:tc>
        <w:tc>
          <w:tcPr>
            <w:tcW w:w="525" w:type="dxa"/>
            <w:shd w:val="clear" w:color="auto" w:fill="auto"/>
            <w:vAlign w:val="center"/>
          </w:tcPr>
          <w:p w:rsidR="005E0053" w:rsidRPr="00A6298A" w:rsidRDefault="005E0053" w:rsidP="000B6C3B">
            <w:pPr>
              <w:spacing w:after="0"/>
              <w:jc w:val="center"/>
              <w:rPr>
                <w:sz w:val="12"/>
                <w:szCs w:val="12"/>
              </w:rPr>
            </w:pPr>
          </w:p>
        </w:tc>
      </w:tr>
      <w:tr w:rsidR="0044608A" w:rsidRPr="00A6298A" w:rsidTr="00142D9D">
        <w:trPr>
          <w:trHeight w:val="380"/>
          <w:jc w:val="center"/>
        </w:trPr>
        <w:tc>
          <w:tcPr>
            <w:tcW w:w="1259" w:type="dxa"/>
            <w:vMerge w:val="restart"/>
            <w:tcBorders>
              <w:left w:val="single" w:sz="4" w:space="0" w:color="auto"/>
              <w:right w:val="single" w:sz="4" w:space="0" w:color="auto"/>
            </w:tcBorders>
            <w:shd w:val="clear" w:color="auto" w:fill="auto"/>
            <w:vAlign w:val="center"/>
          </w:tcPr>
          <w:p w:rsidR="0044608A" w:rsidRPr="005E0053" w:rsidRDefault="0044608A" w:rsidP="000B6C3B">
            <w:pPr>
              <w:spacing w:after="0"/>
              <w:jc w:val="center"/>
              <w:rPr>
                <w:b/>
                <w:sz w:val="16"/>
                <w:szCs w:val="16"/>
              </w:rPr>
            </w:pPr>
            <w:r w:rsidRPr="005E0053">
              <w:rPr>
                <w:b/>
                <w:sz w:val="16"/>
                <w:szCs w:val="16"/>
              </w:rPr>
              <w:t>Analyser, raisonner</w:t>
            </w:r>
          </w:p>
        </w:tc>
        <w:tc>
          <w:tcPr>
            <w:tcW w:w="2410" w:type="dxa"/>
            <w:vMerge w:val="restart"/>
            <w:tcBorders>
              <w:left w:val="single" w:sz="4" w:space="0" w:color="auto"/>
              <w:right w:val="single" w:sz="4" w:space="0" w:color="auto"/>
            </w:tcBorders>
            <w:shd w:val="clear" w:color="auto" w:fill="auto"/>
            <w:vAlign w:val="center"/>
          </w:tcPr>
          <w:p w:rsidR="0044608A" w:rsidRPr="005E0053" w:rsidRDefault="0044608A" w:rsidP="000B6C3B">
            <w:pPr>
              <w:spacing w:after="0"/>
              <w:rPr>
                <w:sz w:val="16"/>
                <w:szCs w:val="16"/>
              </w:rPr>
            </w:pPr>
            <w:r w:rsidRPr="005E0053">
              <w:rPr>
                <w:sz w:val="16"/>
                <w:szCs w:val="16"/>
              </w:rPr>
              <w:t>Émettre une conjecture, une hypothèse.</w:t>
            </w:r>
          </w:p>
          <w:p w:rsidR="0044608A" w:rsidRPr="005E0053" w:rsidRDefault="0044608A" w:rsidP="000B6C3B">
            <w:pPr>
              <w:spacing w:after="0"/>
              <w:rPr>
                <w:sz w:val="16"/>
                <w:szCs w:val="16"/>
              </w:rPr>
            </w:pPr>
            <w:r w:rsidRPr="005E0053">
              <w:rPr>
                <w:sz w:val="16"/>
                <w:szCs w:val="16"/>
              </w:rPr>
              <w:t>Proposer une méthode de résolution, un protocole expérimental.</w:t>
            </w:r>
          </w:p>
        </w:tc>
        <w:tc>
          <w:tcPr>
            <w:tcW w:w="851" w:type="dxa"/>
            <w:tcBorders>
              <w:left w:val="single" w:sz="4" w:space="0" w:color="auto"/>
            </w:tcBorders>
            <w:shd w:val="clear" w:color="auto" w:fill="auto"/>
            <w:vAlign w:val="center"/>
          </w:tcPr>
          <w:p w:rsidR="0044608A" w:rsidRPr="005E0053" w:rsidRDefault="0044608A" w:rsidP="000B6C3B">
            <w:pPr>
              <w:spacing w:after="0"/>
              <w:jc w:val="center"/>
              <w:rPr>
                <w:b/>
                <w:sz w:val="16"/>
                <w:szCs w:val="16"/>
              </w:rPr>
            </w:pPr>
            <w:r w:rsidRPr="005E0053">
              <w:rPr>
                <w:b/>
                <w:sz w:val="16"/>
                <w:szCs w:val="16"/>
              </w:rPr>
              <w:t>1</w:t>
            </w:r>
          </w:p>
        </w:tc>
        <w:tc>
          <w:tcPr>
            <w:tcW w:w="4394" w:type="dxa"/>
            <w:shd w:val="clear" w:color="auto" w:fill="auto"/>
            <w:vAlign w:val="center"/>
          </w:tcPr>
          <w:p w:rsidR="0044608A" w:rsidRPr="005E0053" w:rsidRDefault="0044608A" w:rsidP="000B6C3B">
            <w:pPr>
              <w:spacing w:after="0"/>
              <w:rPr>
                <w:sz w:val="16"/>
                <w:szCs w:val="16"/>
              </w:rPr>
            </w:pPr>
            <w:r w:rsidRPr="005E0053">
              <w:rPr>
                <w:sz w:val="16"/>
                <w:szCs w:val="16"/>
              </w:rPr>
              <w:t>On attend plus que l’énumération d’appareils de chauffages différents. On attend bien les moyens, les sources.</w:t>
            </w:r>
          </w:p>
        </w:tc>
        <w:tc>
          <w:tcPr>
            <w:tcW w:w="567" w:type="dxa"/>
            <w:shd w:val="clear" w:color="auto" w:fill="auto"/>
            <w:vAlign w:val="center"/>
          </w:tcPr>
          <w:p w:rsidR="0044608A" w:rsidRPr="00A6298A" w:rsidRDefault="0044608A" w:rsidP="000B6C3B">
            <w:pPr>
              <w:spacing w:after="0"/>
              <w:jc w:val="center"/>
              <w:rPr>
                <w:sz w:val="12"/>
                <w:szCs w:val="12"/>
              </w:rPr>
            </w:pPr>
          </w:p>
        </w:tc>
        <w:tc>
          <w:tcPr>
            <w:tcW w:w="709" w:type="dxa"/>
            <w:tcBorders>
              <w:top w:val="single" w:sz="4" w:space="0" w:color="auto"/>
            </w:tcBorders>
            <w:shd w:val="clear" w:color="auto" w:fill="auto"/>
            <w:vAlign w:val="center"/>
          </w:tcPr>
          <w:p w:rsidR="0044608A" w:rsidRPr="00A6298A" w:rsidRDefault="0044608A" w:rsidP="000B6C3B">
            <w:pPr>
              <w:spacing w:after="0"/>
              <w:jc w:val="center"/>
              <w:rPr>
                <w:sz w:val="12"/>
                <w:szCs w:val="12"/>
              </w:rPr>
            </w:pPr>
          </w:p>
        </w:tc>
        <w:tc>
          <w:tcPr>
            <w:tcW w:w="525" w:type="dxa"/>
            <w:shd w:val="clear" w:color="auto" w:fill="auto"/>
            <w:vAlign w:val="center"/>
          </w:tcPr>
          <w:p w:rsidR="0044608A" w:rsidRPr="00A6298A" w:rsidRDefault="0044608A" w:rsidP="000B6C3B">
            <w:pPr>
              <w:spacing w:after="0"/>
              <w:jc w:val="center"/>
              <w:rPr>
                <w:sz w:val="12"/>
                <w:szCs w:val="12"/>
              </w:rPr>
            </w:pPr>
          </w:p>
        </w:tc>
      </w:tr>
      <w:tr w:rsidR="0044608A" w:rsidRPr="00A6298A" w:rsidTr="00D741C1">
        <w:trPr>
          <w:jc w:val="center"/>
        </w:trPr>
        <w:tc>
          <w:tcPr>
            <w:tcW w:w="1259" w:type="dxa"/>
            <w:vMerge/>
            <w:tcBorders>
              <w:left w:val="single" w:sz="4" w:space="0" w:color="auto"/>
              <w:right w:val="single" w:sz="4" w:space="0" w:color="auto"/>
            </w:tcBorders>
            <w:shd w:val="clear" w:color="auto" w:fill="auto"/>
          </w:tcPr>
          <w:p w:rsidR="0044608A" w:rsidRPr="005E0053" w:rsidRDefault="0044608A" w:rsidP="000B6C3B">
            <w:pPr>
              <w:spacing w:after="0"/>
              <w:rPr>
                <w:b/>
                <w:sz w:val="16"/>
                <w:szCs w:val="16"/>
              </w:rPr>
            </w:pPr>
          </w:p>
        </w:tc>
        <w:tc>
          <w:tcPr>
            <w:tcW w:w="2410" w:type="dxa"/>
            <w:vMerge/>
            <w:tcBorders>
              <w:left w:val="single" w:sz="4" w:space="0" w:color="auto"/>
              <w:right w:val="single" w:sz="4" w:space="0" w:color="auto"/>
            </w:tcBorders>
            <w:shd w:val="clear" w:color="auto" w:fill="auto"/>
            <w:vAlign w:val="center"/>
          </w:tcPr>
          <w:p w:rsidR="0044608A" w:rsidRPr="005E0053" w:rsidRDefault="0044608A" w:rsidP="000B6C3B">
            <w:pPr>
              <w:spacing w:after="0"/>
              <w:rPr>
                <w:sz w:val="16"/>
                <w:szCs w:val="16"/>
              </w:rPr>
            </w:pPr>
          </w:p>
        </w:tc>
        <w:tc>
          <w:tcPr>
            <w:tcW w:w="851" w:type="dxa"/>
            <w:tcBorders>
              <w:left w:val="single" w:sz="4" w:space="0" w:color="auto"/>
            </w:tcBorders>
            <w:shd w:val="clear" w:color="auto" w:fill="auto"/>
            <w:vAlign w:val="center"/>
          </w:tcPr>
          <w:p w:rsidR="0044608A" w:rsidRPr="005E0053" w:rsidRDefault="0044608A" w:rsidP="000B6C3B">
            <w:pPr>
              <w:spacing w:after="0"/>
              <w:jc w:val="center"/>
              <w:rPr>
                <w:b/>
                <w:sz w:val="16"/>
                <w:szCs w:val="16"/>
              </w:rPr>
            </w:pPr>
            <w:r w:rsidRPr="005E0053">
              <w:rPr>
                <w:b/>
                <w:sz w:val="16"/>
                <w:szCs w:val="16"/>
              </w:rPr>
              <w:t xml:space="preserve">3 c) </w:t>
            </w:r>
          </w:p>
        </w:tc>
        <w:tc>
          <w:tcPr>
            <w:tcW w:w="4394" w:type="dxa"/>
            <w:shd w:val="clear" w:color="auto" w:fill="auto"/>
            <w:vAlign w:val="center"/>
          </w:tcPr>
          <w:p w:rsidR="0044608A" w:rsidRPr="005E0053" w:rsidRDefault="0044608A" w:rsidP="000B6C3B">
            <w:pPr>
              <w:spacing w:after="0"/>
              <w:rPr>
                <w:sz w:val="16"/>
                <w:szCs w:val="16"/>
              </w:rPr>
            </w:pPr>
            <w:r w:rsidRPr="005E0053">
              <w:rPr>
                <w:sz w:val="16"/>
                <w:szCs w:val="16"/>
              </w:rPr>
              <w:t xml:space="preserve">Le protocole est clair, réalisable </w:t>
            </w:r>
            <w:r w:rsidRPr="005E0053">
              <w:rPr>
                <w:b/>
                <w:sz w:val="16"/>
                <w:szCs w:val="16"/>
              </w:rPr>
              <w:t>en classe</w:t>
            </w:r>
            <w:r w:rsidRPr="005E0053">
              <w:rPr>
                <w:sz w:val="16"/>
                <w:szCs w:val="16"/>
              </w:rPr>
              <w:t>, les schémas sont conformes aux attentes définies. Les attendus sont présents</w:t>
            </w:r>
          </w:p>
        </w:tc>
        <w:tc>
          <w:tcPr>
            <w:tcW w:w="567" w:type="dxa"/>
            <w:shd w:val="clear" w:color="auto" w:fill="auto"/>
            <w:vAlign w:val="center"/>
          </w:tcPr>
          <w:p w:rsidR="0044608A" w:rsidRPr="00A6298A" w:rsidRDefault="0044608A" w:rsidP="000B6C3B">
            <w:pPr>
              <w:spacing w:after="0"/>
              <w:jc w:val="center"/>
              <w:rPr>
                <w:sz w:val="12"/>
                <w:szCs w:val="12"/>
              </w:rPr>
            </w:pPr>
          </w:p>
        </w:tc>
        <w:tc>
          <w:tcPr>
            <w:tcW w:w="709" w:type="dxa"/>
            <w:shd w:val="clear" w:color="auto" w:fill="auto"/>
            <w:vAlign w:val="center"/>
          </w:tcPr>
          <w:p w:rsidR="0044608A" w:rsidRPr="00A6298A" w:rsidRDefault="0044608A" w:rsidP="000B6C3B">
            <w:pPr>
              <w:spacing w:after="0"/>
              <w:jc w:val="center"/>
              <w:rPr>
                <w:sz w:val="12"/>
                <w:szCs w:val="12"/>
              </w:rPr>
            </w:pPr>
          </w:p>
        </w:tc>
        <w:tc>
          <w:tcPr>
            <w:tcW w:w="525" w:type="dxa"/>
            <w:shd w:val="clear" w:color="auto" w:fill="auto"/>
            <w:vAlign w:val="center"/>
          </w:tcPr>
          <w:p w:rsidR="0044608A" w:rsidRPr="00A6298A" w:rsidRDefault="0044608A" w:rsidP="000B6C3B">
            <w:pPr>
              <w:spacing w:after="0"/>
              <w:jc w:val="center"/>
              <w:rPr>
                <w:sz w:val="12"/>
                <w:szCs w:val="12"/>
              </w:rPr>
            </w:pPr>
          </w:p>
        </w:tc>
      </w:tr>
      <w:tr w:rsidR="0044608A" w:rsidRPr="00A6298A" w:rsidTr="00D741C1">
        <w:trPr>
          <w:trHeight w:val="211"/>
          <w:jc w:val="center"/>
        </w:trPr>
        <w:tc>
          <w:tcPr>
            <w:tcW w:w="1259" w:type="dxa"/>
            <w:vMerge/>
            <w:tcBorders>
              <w:left w:val="single" w:sz="4" w:space="0" w:color="auto"/>
              <w:right w:val="single" w:sz="4" w:space="0" w:color="auto"/>
            </w:tcBorders>
            <w:shd w:val="clear" w:color="auto" w:fill="auto"/>
          </w:tcPr>
          <w:p w:rsidR="0044608A" w:rsidRPr="005E0053" w:rsidRDefault="0044608A" w:rsidP="000B6C3B">
            <w:pPr>
              <w:spacing w:after="0"/>
              <w:rPr>
                <w:b/>
                <w:sz w:val="16"/>
                <w:szCs w:val="16"/>
              </w:rPr>
            </w:pPr>
          </w:p>
        </w:tc>
        <w:tc>
          <w:tcPr>
            <w:tcW w:w="2410" w:type="dxa"/>
            <w:vMerge/>
            <w:tcBorders>
              <w:left w:val="single" w:sz="4" w:space="0" w:color="auto"/>
              <w:right w:val="single" w:sz="4" w:space="0" w:color="auto"/>
            </w:tcBorders>
            <w:shd w:val="clear" w:color="auto" w:fill="auto"/>
            <w:vAlign w:val="center"/>
          </w:tcPr>
          <w:p w:rsidR="0044608A" w:rsidRPr="005E0053" w:rsidRDefault="0044608A" w:rsidP="000B6C3B">
            <w:pPr>
              <w:spacing w:after="0"/>
              <w:rPr>
                <w:sz w:val="16"/>
                <w:szCs w:val="16"/>
              </w:rPr>
            </w:pPr>
          </w:p>
        </w:tc>
        <w:tc>
          <w:tcPr>
            <w:tcW w:w="851" w:type="dxa"/>
            <w:tcBorders>
              <w:left w:val="single" w:sz="4" w:space="0" w:color="auto"/>
            </w:tcBorders>
            <w:shd w:val="clear" w:color="auto" w:fill="auto"/>
            <w:vAlign w:val="center"/>
          </w:tcPr>
          <w:p w:rsidR="0044608A" w:rsidRPr="005E0053" w:rsidRDefault="0044608A" w:rsidP="000B6C3B">
            <w:pPr>
              <w:spacing w:after="0"/>
              <w:jc w:val="center"/>
              <w:rPr>
                <w:b/>
                <w:sz w:val="16"/>
                <w:szCs w:val="16"/>
              </w:rPr>
            </w:pPr>
            <w:r w:rsidRPr="005E0053">
              <w:rPr>
                <w:b/>
                <w:sz w:val="16"/>
                <w:szCs w:val="16"/>
              </w:rPr>
              <w:t>5</w:t>
            </w:r>
          </w:p>
        </w:tc>
        <w:tc>
          <w:tcPr>
            <w:tcW w:w="4394" w:type="dxa"/>
            <w:shd w:val="clear" w:color="auto" w:fill="auto"/>
            <w:vAlign w:val="center"/>
          </w:tcPr>
          <w:p w:rsidR="0044608A" w:rsidRPr="005E0053" w:rsidRDefault="0044608A" w:rsidP="000B6C3B">
            <w:pPr>
              <w:spacing w:after="0"/>
              <w:rPr>
                <w:sz w:val="16"/>
                <w:szCs w:val="16"/>
              </w:rPr>
            </w:pPr>
            <w:r w:rsidRPr="005E0053">
              <w:rPr>
                <w:sz w:val="16"/>
                <w:szCs w:val="16"/>
              </w:rPr>
              <w:t xml:space="preserve">L’explication sur les observations faites par </w:t>
            </w:r>
            <w:proofErr w:type="spellStart"/>
            <w:r w:rsidRPr="005E0053">
              <w:rPr>
                <w:sz w:val="16"/>
                <w:szCs w:val="16"/>
              </w:rPr>
              <w:t>théo</w:t>
            </w:r>
            <w:proofErr w:type="spellEnd"/>
            <w:r w:rsidRPr="005E0053">
              <w:rPr>
                <w:sz w:val="16"/>
                <w:szCs w:val="16"/>
              </w:rPr>
              <w:t xml:space="preserve"> permettent est juste et s’appuie sur les réponses précédentes.</w:t>
            </w:r>
          </w:p>
        </w:tc>
        <w:tc>
          <w:tcPr>
            <w:tcW w:w="567" w:type="dxa"/>
            <w:shd w:val="clear" w:color="auto" w:fill="auto"/>
            <w:vAlign w:val="center"/>
          </w:tcPr>
          <w:p w:rsidR="0044608A" w:rsidRPr="00A6298A" w:rsidRDefault="0044608A" w:rsidP="000B6C3B">
            <w:pPr>
              <w:spacing w:after="0"/>
              <w:jc w:val="center"/>
              <w:rPr>
                <w:sz w:val="12"/>
                <w:szCs w:val="12"/>
              </w:rPr>
            </w:pPr>
          </w:p>
        </w:tc>
        <w:tc>
          <w:tcPr>
            <w:tcW w:w="709" w:type="dxa"/>
            <w:shd w:val="clear" w:color="auto" w:fill="auto"/>
            <w:vAlign w:val="center"/>
          </w:tcPr>
          <w:p w:rsidR="0044608A" w:rsidRPr="00A6298A" w:rsidRDefault="0044608A" w:rsidP="000B6C3B">
            <w:pPr>
              <w:spacing w:after="0"/>
              <w:jc w:val="center"/>
              <w:rPr>
                <w:sz w:val="12"/>
                <w:szCs w:val="12"/>
              </w:rPr>
            </w:pPr>
          </w:p>
        </w:tc>
        <w:tc>
          <w:tcPr>
            <w:tcW w:w="525" w:type="dxa"/>
            <w:shd w:val="clear" w:color="auto" w:fill="auto"/>
            <w:vAlign w:val="center"/>
          </w:tcPr>
          <w:p w:rsidR="0044608A" w:rsidRPr="00A6298A" w:rsidRDefault="0044608A" w:rsidP="000B6C3B">
            <w:pPr>
              <w:spacing w:after="0"/>
              <w:jc w:val="center"/>
              <w:rPr>
                <w:sz w:val="12"/>
                <w:szCs w:val="12"/>
              </w:rPr>
            </w:pPr>
          </w:p>
        </w:tc>
      </w:tr>
      <w:tr w:rsidR="0044608A" w:rsidRPr="00A6298A" w:rsidTr="00D741C1">
        <w:trPr>
          <w:trHeight w:val="211"/>
          <w:jc w:val="center"/>
        </w:trPr>
        <w:tc>
          <w:tcPr>
            <w:tcW w:w="1259" w:type="dxa"/>
            <w:vMerge/>
            <w:tcBorders>
              <w:left w:val="single" w:sz="4" w:space="0" w:color="auto"/>
              <w:right w:val="single" w:sz="4" w:space="0" w:color="auto"/>
            </w:tcBorders>
            <w:shd w:val="clear" w:color="auto" w:fill="auto"/>
          </w:tcPr>
          <w:p w:rsidR="0044608A" w:rsidRPr="005E0053" w:rsidRDefault="0044608A" w:rsidP="000B6C3B">
            <w:pPr>
              <w:spacing w:after="0"/>
              <w:rPr>
                <w:b/>
                <w:sz w:val="16"/>
                <w:szCs w:val="16"/>
              </w:rPr>
            </w:pPr>
          </w:p>
        </w:tc>
        <w:tc>
          <w:tcPr>
            <w:tcW w:w="2410" w:type="dxa"/>
            <w:vMerge/>
            <w:tcBorders>
              <w:left w:val="single" w:sz="4" w:space="0" w:color="auto"/>
              <w:right w:val="single" w:sz="4" w:space="0" w:color="auto"/>
            </w:tcBorders>
            <w:shd w:val="clear" w:color="auto" w:fill="auto"/>
            <w:vAlign w:val="center"/>
          </w:tcPr>
          <w:p w:rsidR="0044608A" w:rsidRPr="005E0053" w:rsidRDefault="0044608A" w:rsidP="000B6C3B">
            <w:pPr>
              <w:spacing w:after="0"/>
              <w:rPr>
                <w:sz w:val="16"/>
                <w:szCs w:val="16"/>
              </w:rPr>
            </w:pPr>
          </w:p>
        </w:tc>
        <w:tc>
          <w:tcPr>
            <w:tcW w:w="851" w:type="dxa"/>
            <w:tcBorders>
              <w:left w:val="single" w:sz="4" w:space="0" w:color="auto"/>
            </w:tcBorders>
            <w:shd w:val="clear" w:color="auto" w:fill="auto"/>
            <w:vAlign w:val="center"/>
          </w:tcPr>
          <w:p w:rsidR="0044608A" w:rsidRPr="005E0053" w:rsidRDefault="0044608A" w:rsidP="000B6C3B">
            <w:pPr>
              <w:spacing w:after="0"/>
              <w:jc w:val="center"/>
              <w:rPr>
                <w:b/>
                <w:sz w:val="16"/>
                <w:szCs w:val="16"/>
              </w:rPr>
            </w:pPr>
            <w:r w:rsidRPr="005E0053">
              <w:rPr>
                <w:b/>
                <w:sz w:val="16"/>
                <w:szCs w:val="16"/>
              </w:rPr>
              <w:t>6</w:t>
            </w:r>
          </w:p>
        </w:tc>
        <w:tc>
          <w:tcPr>
            <w:tcW w:w="4394" w:type="dxa"/>
            <w:shd w:val="clear" w:color="auto" w:fill="auto"/>
            <w:vAlign w:val="center"/>
          </w:tcPr>
          <w:p w:rsidR="0044608A" w:rsidRPr="005E0053" w:rsidRDefault="0044608A" w:rsidP="000B6C3B">
            <w:pPr>
              <w:spacing w:after="0"/>
              <w:rPr>
                <w:sz w:val="16"/>
                <w:szCs w:val="16"/>
              </w:rPr>
            </w:pPr>
            <w:r w:rsidRPr="005E0053">
              <w:rPr>
                <w:sz w:val="16"/>
                <w:szCs w:val="16"/>
              </w:rPr>
              <w:t xml:space="preserve">La proposition est cohérente avec les réponses données précédemment </w:t>
            </w:r>
            <w:proofErr w:type="spellStart"/>
            <w:r w:rsidRPr="005E0053">
              <w:rPr>
                <w:sz w:val="16"/>
                <w:szCs w:val="16"/>
              </w:rPr>
              <w:t>m^me</w:t>
            </w:r>
            <w:proofErr w:type="spellEnd"/>
            <w:r w:rsidRPr="005E0053">
              <w:rPr>
                <w:sz w:val="16"/>
                <w:szCs w:val="16"/>
              </w:rPr>
              <w:t xml:space="preserve"> si elle n’est pas correctement formulée.</w:t>
            </w:r>
          </w:p>
        </w:tc>
        <w:tc>
          <w:tcPr>
            <w:tcW w:w="567" w:type="dxa"/>
            <w:shd w:val="clear" w:color="auto" w:fill="auto"/>
            <w:vAlign w:val="center"/>
          </w:tcPr>
          <w:p w:rsidR="0044608A" w:rsidRPr="00A6298A" w:rsidRDefault="0044608A" w:rsidP="000B6C3B">
            <w:pPr>
              <w:spacing w:after="0"/>
              <w:jc w:val="center"/>
              <w:rPr>
                <w:sz w:val="12"/>
                <w:szCs w:val="12"/>
              </w:rPr>
            </w:pPr>
          </w:p>
        </w:tc>
        <w:tc>
          <w:tcPr>
            <w:tcW w:w="709" w:type="dxa"/>
            <w:shd w:val="clear" w:color="auto" w:fill="auto"/>
            <w:vAlign w:val="center"/>
          </w:tcPr>
          <w:p w:rsidR="0044608A" w:rsidRPr="00A6298A" w:rsidRDefault="0044608A" w:rsidP="000B6C3B">
            <w:pPr>
              <w:spacing w:after="0"/>
              <w:jc w:val="center"/>
              <w:rPr>
                <w:sz w:val="12"/>
                <w:szCs w:val="12"/>
              </w:rPr>
            </w:pPr>
          </w:p>
        </w:tc>
        <w:tc>
          <w:tcPr>
            <w:tcW w:w="525" w:type="dxa"/>
            <w:shd w:val="clear" w:color="auto" w:fill="auto"/>
            <w:vAlign w:val="center"/>
          </w:tcPr>
          <w:p w:rsidR="0044608A" w:rsidRPr="00A6298A" w:rsidRDefault="0044608A" w:rsidP="000B6C3B">
            <w:pPr>
              <w:spacing w:after="0"/>
              <w:jc w:val="center"/>
              <w:rPr>
                <w:sz w:val="12"/>
                <w:szCs w:val="12"/>
              </w:rPr>
            </w:pPr>
          </w:p>
        </w:tc>
      </w:tr>
      <w:tr w:rsidR="007916EC" w:rsidRPr="00A6298A" w:rsidTr="00D741C1">
        <w:trPr>
          <w:trHeight w:val="282"/>
          <w:jc w:val="center"/>
        </w:trPr>
        <w:tc>
          <w:tcPr>
            <w:tcW w:w="1259" w:type="dxa"/>
            <w:vMerge w:val="restart"/>
            <w:tcBorders>
              <w:left w:val="single" w:sz="4" w:space="0" w:color="auto"/>
              <w:right w:val="single" w:sz="4" w:space="0" w:color="auto"/>
            </w:tcBorders>
            <w:shd w:val="clear" w:color="auto" w:fill="auto"/>
            <w:vAlign w:val="center"/>
          </w:tcPr>
          <w:p w:rsidR="007916EC" w:rsidRPr="005E0053" w:rsidRDefault="007916EC" w:rsidP="000B6C3B">
            <w:pPr>
              <w:spacing w:after="0"/>
              <w:jc w:val="center"/>
              <w:rPr>
                <w:b/>
                <w:sz w:val="16"/>
                <w:szCs w:val="16"/>
              </w:rPr>
            </w:pPr>
            <w:r w:rsidRPr="005E0053">
              <w:rPr>
                <w:b/>
                <w:sz w:val="16"/>
                <w:szCs w:val="16"/>
              </w:rPr>
              <w:t>Réaliser</w:t>
            </w:r>
          </w:p>
        </w:tc>
        <w:tc>
          <w:tcPr>
            <w:tcW w:w="2410" w:type="dxa"/>
            <w:vMerge w:val="restart"/>
            <w:tcBorders>
              <w:left w:val="single" w:sz="4" w:space="0" w:color="auto"/>
              <w:right w:val="single" w:sz="4" w:space="0" w:color="auto"/>
            </w:tcBorders>
            <w:shd w:val="clear" w:color="auto" w:fill="auto"/>
            <w:vAlign w:val="center"/>
          </w:tcPr>
          <w:p w:rsidR="007916EC" w:rsidRPr="005E0053" w:rsidRDefault="007916EC" w:rsidP="000B6C3B">
            <w:pPr>
              <w:spacing w:after="0"/>
              <w:rPr>
                <w:sz w:val="16"/>
                <w:szCs w:val="16"/>
              </w:rPr>
            </w:pPr>
            <w:r w:rsidRPr="005E0053">
              <w:rPr>
                <w:sz w:val="16"/>
                <w:szCs w:val="16"/>
              </w:rPr>
              <w:t>Choisir une méthode de résolution, un protocole expérimental.</w:t>
            </w:r>
          </w:p>
          <w:p w:rsidR="007916EC" w:rsidRPr="005E0053" w:rsidRDefault="007916EC" w:rsidP="000B6C3B">
            <w:pPr>
              <w:spacing w:after="0"/>
              <w:rPr>
                <w:sz w:val="16"/>
                <w:szCs w:val="16"/>
              </w:rPr>
            </w:pPr>
            <w:r w:rsidRPr="005E0053">
              <w:rPr>
                <w:sz w:val="16"/>
                <w:szCs w:val="16"/>
              </w:rPr>
              <w:t xml:space="preserve">Exécuter une méthode de résolution, </w:t>
            </w:r>
            <w:proofErr w:type="gramStart"/>
            <w:r w:rsidRPr="005E0053">
              <w:rPr>
                <w:sz w:val="16"/>
                <w:szCs w:val="16"/>
              </w:rPr>
              <w:t>expérimenter</w:t>
            </w:r>
            <w:proofErr w:type="gramEnd"/>
            <w:r w:rsidRPr="005E0053">
              <w:rPr>
                <w:sz w:val="16"/>
                <w:szCs w:val="16"/>
              </w:rPr>
              <w:t xml:space="preserve">, </w:t>
            </w:r>
            <w:r w:rsidRPr="005E0053">
              <w:rPr>
                <w:sz w:val="16"/>
                <w:szCs w:val="16"/>
              </w:rPr>
              <w:lastRenderedPageBreak/>
              <w:t>simuler.</w:t>
            </w:r>
          </w:p>
        </w:tc>
        <w:tc>
          <w:tcPr>
            <w:tcW w:w="851" w:type="dxa"/>
            <w:tcBorders>
              <w:left w:val="single" w:sz="4" w:space="0" w:color="auto"/>
            </w:tcBorders>
            <w:shd w:val="clear" w:color="auto" w:fill="auto"/>
            <w:vAlign w:val="center"/>
          </w:tcPr>
          <w:p w:rsidR="007916EC" w:rsidRPr="005E0053" w:rsidRDefault="0044608A" w:rsidP="000B6C3B">
            <w:pPr>
              <w:spacing w:after="0"/>
              <w:jc w:val="center"/>
              <w:rPr>
                <w:b/>
                <w:sz w:val="16"/>
                <w:szCs w:val="16"/>
              </w:rPr>
            </w:pPr>
            <w:r w:rsidRPr="005E0053">
              <w:rPr>
                <w:b/>
                <w:sz w:val="16"/>
                <w:szCs w:val="16"/>
              </w:rPr>
              <w:lastRenderedPageBreak/>
              <w:t>3 b)</w:t>
            </w:r>
          </w:p>
        </w:tc>
        <w:tc>
          <w:tcPr>
            <w:tcW w:w="4394" w:type="dxa"/>
            <w:shd w:val="clear" w:color="auto" w:fill="auto"/>
            <w:vAlign w:val="center"/>
          </w:tcPr>
          <w:p w:rsidR="007916EC" w:rsidRPr="005E0053" w:rsidRDefault="0044608A" w:rsidP="000B6C3B">
            <w:pPr>
              <w:spacing w:after="0"/>
              <w:rPr>
                <w:sz w:val="16"/>
                <w:szCs w:val="16"/>
              </w:rPr>
            </w:pPr>
            <w:r w:rsidRPr="005E0053">
              <w:rPr>
                <w:sz w:val="16"/>
                <w:szCs w:val="16"/>
              </w:rPr>
              <w:t>Formule correcte et composition juste.</w:t>
            </w:r>
          </w:p>
        </w:tc>
        <w:tc>
          <w:tcPr>
            <w:tcW w:w="567" w:type="dxa"/>
            <w:shd w:val="clear" w:color="auto" w:fill="auto"/>
            <w:vAlign w:val="center"/>
          </w:tcPr>
          <w:p w:rsidR="007916EC" w:rsidRPr="00A6298A" w:rsidRDefault="007916EC" w:rsidP="000B6C3B">
            <w:pPr>
              <w:spacing w:after="0"/>
              <w:jc w:val="center"/>
              <w:rPr>
                <w:sz w:val="12"/>
                <w:szCs w:val="12"/>
              </w:rPr>
            </w:pPr>
          </w:p>
        </w:tc>
        <w:tc>
          <w:tcPr>
            <w:tcW w:w="709" w:type="dxa"/>
            <w:shd w:val="clear" w:color="auto" w:fill="auto"/>
            <w:vAlign w:val="center"/>
          </w:tcPr>
          <w:p w:rsidR="007916EC" w:rsidRPr="00A6298A" w:rsidRDefault="007916EC" w:rsidP="000B6C3B">
            <w:pPr>
              <w:spacing w:after="0"/>
              <w:jc w:val="center"/>
              <w:rPr>
                <w:sz w:val="12"/>
                <w:szCs w:val="12"/>
              </w:rPr>
            </w:pPr>
          </w:p>
        </w:tc>
        <w:tc>
          <w:tcPr>
            <w:tcW w:w="525" w:type="dxa"/>
            <w:shd w:val="clear" w:color="auto" w:fill="auto"/>
            <w:vAlign w:val="center"/>
          </w:tcPr>
          <w:p w:rsidR="007916EC" w:rsidRPr="00A6298A" w:rsidRDefault="007916EC" w:rsidP="000B6C3B">
            <w:pPr>
              <w:spacing w:after="0"/>
              <w:jc w:val="center"/>
              <w:rPr>
                <w:sz w:val="12"/>
                <w:szCs w:val="12"/>
              </w:rPr>
            </w:pPr>
          </w:p>
        </w:tc>
      </w:tr>
      <w:tr w:rsidR="0044608A" w:rsidRPr="00A6298A" w:rsidTr="00D741C1">
        <w:trPr>
          <w:trHeight w:val="282"/>
          <w:jc w:val="center"/>
        </w:trPr>
        <w:tc>
          <w:tcPr>
            <w:tcW w:w="1259" w:type="dxa"/>
            <w:vMerge/>
            <w:tcBorders>
              <w:left w:val="single" w:sz="4" w:space="0" w:color="auto"/>
              <w:right w:val="single" w:sz="4" w:space="0" w:color="auto"/>
            </w:tcBorders>
            <w:shd w:val="clear" w:color="auto" w:fill="auto"/>
            <w:vAlign w:val="center"/>
          </w:tcPr>
          <w:p w:rsidR="0044608A" w:rsidRPr="005E0053" w:rsidRDefault="0044608A" w:rsidP="000B6C3B">
            <w:pPr>
              <w:spacing w:after="0"/>
              <w:jc w:val="center"/>
              <w:rPr>
                <w:b/>
                <w:sz w:val="16"/>
                <w:szCs w:val="16"/>
              </w:rPr>
            </w:pPr>
          </w:p>
        </w:tc>
        <w:tc>
          <w:tcPr>
            <w:tcW w:w="2410" w:type="dxa"/>
            <w:vMerge/>
            <w:tcBorders>
              <w:left w:val="single" w:sz="4" w:space="0" w:color="auto"/>
              <w:right w:val="single" w:sz="4" w:space="0" w:color="auto"/>
            </w:tcBorders>
            <w:shd w:val="clear" w:color="auto" w:fill="auto"/>
            <w:vAlign w:val="center"/>
          </w:tcPr>
          <w:p w:rsidR="0044608A" w:rsidRPr="005E0053" w:rsidRDefault="0044608A" w:rsidP="000B6C3B">
            <w:pPr>
              <w:spacing w:after="0"/>
              <w:rPr>
                <w:sz w:val="16"/>
                <w:szCs w:val="16"/>
              </w:rPr>
            </w:pPr>
          </w:p>
        </w:tc>
        <w:tc>
          <w:tcPr>
            <w:tcW w:w="851" w:type="dxa"/>
            <w:tcBorders>
              <w:left w:val="single" w:sz="4" w:space="0" w:color="auto"/>
            </w:tcBorders>
            <w:shd w:val="clear" w:color="auto" w:fill="auto"/>
            <w:vAlign w:val="center"/>
          </w:tcPr>
          <w:p w:rsidR="0044608A" w:rsidRPr="005E0053" w:rsidRDefault="0044608A" w:rsidP="000B6C3B">
            <w:pPr>
              <w:spacing w:after="0"/>
              <w:jc w:val="center"/>
              <w:rPr>
                <w:b/>
                <w:sz w:val="16"/>
                <w:szCs w:val="16"/>
              </w:rPr>
            </w:pPr>
            <w:r w:rsidRPr="005E0053">
              <w:rPr>
                <w:b/>
                <w:sz w:val="16"/>
                <w:szCs w:val="16"/>
              </w:rPr>
              <w:t>3 d)</w:t>
            </w:r>
          </w:p>
        </w:tc>
        <w:tc>
          <w:tcPr>
            <w:tcW w:w="4394" w:type="dxa"/>
            <w:shd w:val="clear" w:color="auto" w:fill="auto"/>
            <w:vAlign w:val="center"/>
          </w:tcPr>
          <w:p w:rsidR="0044608A" w:rsidRPr="005E0053" w:rsidRDefault="0044608A" w:rsidP="000B6C3B">
            <w:pPr>
              <w:spacing w:after="0"/>
              <w:rPr>
                <w:sz w:val="16"/>
                <w:szCs w:val="16"/>
              </w:rPr>
            </w:pPr>
            <w:r w:rsidRPr="005E0053">
              <w:rPr>
                <w:sz w:val="16"/>
                <w:szCs w:val="16"/>
              </w:rPr>
              <w:t>La manipulation est faite correctement en respectant le protocole, les équipements et les règles de sécurité.</w:t>
            </w:r>
          </w:p>
        </w:tc>
        <w:tc>
          <w:tcPr>
            <w:tcW w:w="567" w:type="dxa"/>
            <w:shd w:val="clear" w:color="auto" w:fill="auto"/>
            <w:vAlign w:val="center"/>
          </w:tcPr>
          <w:p w:rsidR="0044608A" w:rsidRPr="00A6298A" w:rsidRDefault="0044608A" w:rsidP="000B6C3B">
            <w:pPr>
              <w:spacing w:after="0"/>
              <w:jc w:val="center"/>
              <w:rPr>
                <w:sz w:val="12"/>
                <w:szCs w:val="12"/>
              </w:rPr>
            </w:pPr>
          </w:p>
        </w:tc>
        <w:tc>
          <w:tcPr>
            <w:tcW w:w="709" w:type="dxa"/>
            <w:shd w:val="clear" w:color="auto" w:fill="auto"/>
            <w:vAlign w:val="center"/>
          </w:tcPr>
          <w:p w:rsidR="0044608A" w:rsidRPr="00A6298A" w:rsidRDefault="0044608A" w:rsidP="000B6C3B">
            <w:pPr>
              <w:spacing w:after="0"/>
              <w:jc w:val="center"/>
              <w:rPr>
                <w:sz w:val="12"/>
                <w:szCs w:val="12"/>
              </w:rPr>
            </w:pPr>
          </w:p>
        </w:tc>
        <w:tc>
          <w:tcPr>
            <w:tcW w:w="525" w:type="dxa"/>
            <w:shd w:val="clear" w:color="auto" w:fill="auto"/>
            <w:vAlign w:val="center"/>
          </w:tcPr>
          <w:p w:rsidR="0044608A" w:rsidRPr="00A6298A" w:rsidRDefault="0044608A" w:rsidP="000B6C3B">
            <w:pPr>
              <w:spacing w:after="0"/>
              <w:jc w:val="center"/>
              <w:rPr>
                <w:sz w:val="12"/>
                <w:szCs w:val="12"/>
              </w:rPr>
            </w:pPr>
          </w:p>
        </w:tc>
      </w:tr>
      <w:tr w:rsidR="007916EC" w:rsidRPr="00A6298A" w:rsidTr="00D741C1">
        <w:trPr>
          <w:trHeight w:val="282"/>
          <w:jc w:val="center"/>
        </w:trPr>
        <w:tc>
          <w:tcPr>
            <w:tcW w:w="1259" w:type="dxa"/>
            <w:vMerge/>
            <w:tcBorders>
              <w:left w:val="single" w:sz="4" w:space="0" w:color="auto"/>
              <w:right w:val="single" w:sz="4" w:space="0" w:color="auto"/>
            </w:tcBorders>
            <w:shd w:val="clear" w:color="auto" w:fill="auto"/>
            <w:vAlign w:val="center"/>
          </w:tcPr>
          <w:p w:rsidR="007916EC" w:rsidRPr="005E0053" w:rsidRDefault="007916EC" w:rsidP="000B6C3B">
            <w:pPr>
              <w:spacing w:after="0"/>
              <w:jc w:val="center"/>
              <w:rPr>
                <w:b/>
                <w:sz w:val="16"/>
                <w:szCs w:val="16"/>
              </w:rPr>
            </w:pPr>
          </w:p>
        </w:tc>
        <w:tc>
          <w:tcPr>
            <w:tcW w:w="2410" w:type="dxa"/>
            <w:vMerge/>
            <w:tcBorders>
              <w:left w:val="single" w:sz="4" w:space="0" w:color="auto"/>
              <w:right w:val="single" w:sz="4" w:space="0" w:color="auto"/>
            </w:tcBorders>
            <w:shd w:val="clear" w:color="auto" w:fill="auto"/>
            <w:vAlign w:val="center"/>
          </w:tcPr>
          <w:p w:rsidR="007916EC" w:rsidRPr="005E0053" w:rsidRDefault="007916EC" w:rsidP="000B6C3B">
            <w:pPr>
              <w:spacing w:after="0"/>
              <w:rPr>
                <w:sz w:val="16"/>
                <w:szCs w:val="16"/>
              </w:rPr>
            </w:pPr>
          </w:p>
        </w:tc>
        <w:tc>
          <w:tcPr>
            <w:tcW w:w="851" w:type="dxa"/>
            <w:tcBorders>
              <w:left w:val="single" w:sz="4" w:space="0" w:color="auto"/>
            </w:tcBorders>
            <w:shd w:val="clear" w:color="auto" w:fill="auto"/>
            <w:vAlign w:val="center"/>
          </w:tcPr>
          <w:p w:rsidR="007916EC" w:rsidRPr="005E0053" w:rsidRDefault="000B6C3B" w:rsidP="000B6C3B">
            <w:pPr>
              <w:spacing w:after="0"/>
              <w:jc w:val="center"/>
              <w:rPr>
                <w:b/>
                <w:sz w:val="16"/>
                <w:szCs w:val="16"/>
              </w:rPr>
            </w:pPr>
            <w:r w:rsidRPr="005E0053">
              <w:rPr>
                <w:b/>
                <w:sz w:val="16"/>
                <w:szCs w:val="16"/>
              </w:rPr>
              <w:t>9</w:t>
            </w:r>
          </w:p>
        </w:tc>
        <w:tc>
          <w:tcPr>
            <w:tcW w:w="4394" w:type="dxa"/>
            <w:shd w:val="clear" w:color="auto" w:fill="auto"/>
            <w:vAlign w:val="center"/>
          </w:tcPr>
          <w:p w:rsidR="007916EC" w:rsidRPr="005E0053" w:rsidRDefault="000B6C3B" w:rsidP="000B6C3B">
            <w:pPr>
              <w:spacing w:after="0"/>
              <w:rPr>
                <w:sz w:val="16"/>
                <w:szCs w:val="16"/>
              </w:rPr>
            </w:pPr>
            <w:r w:rsidRPr="005E0053">
              <w:rPr>
                <w:sz w:val="16"/>
                <w:szCs w:val="16"/>
              </w:rPr>
              <w:t>Les réactions « à trous » sont équilibrées, les deux autres correctement posées et équilibrées.</w:t>
            </w:r>
          </w:p>
        </w:tc>
        <w:tc>
          <w:tcPr>
            <w:tcW w:w="567" w:type="dxa"/>
            <w:shd w:val="clear" w:color="auto" w:fill="auto"/>
            <w:vAlign w:val="center"/>
          </w:tcPr>
          <w:p w:rsidR="007916EC" w:rsidRPr="00A6298A" w:rsidRDefault="007916EC" w:rsidP="000B6C3B">
            <w:pPr>
              <w:spacing w:after="0"/>
              <w:jc w:val="center"/>
              <w:rPr>
                <w:sz w:val="12"/>
                <w:szCs w:val="12"/>
              </w:rPr>
            </w:pPr>
          </w:p>
        </w:tc>
        <w:tc>
          <w:tcPr>
            <w:tcW w:w="709" w:type="dxa"/>
            <w:shd w:val="clear" w:color="auto" w:fill="auto"/>
            <w:vAlign w:val="center"/>
          </w:tcPr>
          <w:p w:rsidR="007916EC" w:rsidRPr="00A6298A" w:rsidRDefault="007916EC" w:rsidP="000B6C3B">
            <w:pPr>
              <w:spacing w:after="0"/>
              <w:jc w:val="center"/>
              <w:rPr>
                <w:sz w:val="12"/>
                <w:szCs w:val="12"/>
              </w:rPr>
            </w:pPr>
          </w:p>
        </w:tc>
        <w:tc>
          <w:tcPr>
            <w:tcW w:w="525" w:type="dxa"/>
            <w:shd w:val="clear" w:color="auto" w:fill="auto"/>
            <w:vAlign w:val="center"/>
          </w:tcPr>
          <w:p w:rsidR="007916EC" w:rsidRPr="00A6298A" w:rsidRDefault="007916EC" w:rsidP="000B6C3B">
            <w:pPr>
              <w:spacing w:after="0"/>
              <w:jc w:val="center"/>
              <w:rPr>
                <w:sz w:val="12"/>
                <w:szCs w:val="12"/>
              </w:rPr>
            </w:pPr>
          </w:p>
        </w:tc>
      </w:tr>
      <w:tr w:rsidR="007916EC" w:rsidRPr="00A6298A" w:rsidTr="00D741C1">
        <w:trPr>
          <w:jc w:val="center"/>
        </w:trPr>
        <w:tc>
          <w:tcPr>
            <w:tcW w:w="1259" w:type="dxa"/>
            <w:vMerge/>
            <w:tcBorders>
              <w:left w:val="single" w:sz="4" w:space="0" w:color="auto"/>
              <w:right w:val="single" w:sz="4" w:space="0" w:color="auto"/>
            </w:tcBorders>
            <w:shd w:val="clear" w:color="auto" w:fill="auto"/>
          </w:tcPr>
          <w:p w:rsidR="007916EC" w:rsidRPr="005E0053" w:rsidRDefault="007916EC" w:rsidP="000B6C3B">
            <w:pPr>
              <w:spacing w:after="0"/>
              <w:rPr>
                <w:b/>
                <w:sz w:val="16"/>
                <w:szCs w:val="16"/>
              </w:rPr>
            </w:pPr>
          </w:p>
        </w:tc>
        <w:tc>
          <w:tcPr>
            <w:tcW w:w="2410" w:type="dxa"/>
            <w:vMerge/>
            <w:tcBorders>
              <w:left w:val="single" w:sz="4" w:space="0" w:color="auto"/>
              <w:right w:val="single" w:sz="4" w:space="0" w:color="auto"/>
            </w:tcBorders>
            <w:shd w:val="clear" w:color="auto" w:fill="auto"/>
            <w:vAlign w:val="center"/>
          </w:tcPr>
          <w:p w:rsidR="007916EC" w:rsidRPr="005E0053" w:rsidRDefault="007916EC" w:rsidP="000B6C3B">
            <w:pPr>
              <w:spacing w:after="0"/>
              <w:rPr>
                <w:sz w:val="16"/>
                <w:szCs w:val="16"/>
              </w:rPr>
            </w:pPr>
          </w:p>
        </w:tc>
        <w:tc>
          <w:tcPr>
            <w:tcW w:w="851" w:type="dxa"/>
            <w:tcBorders>
              <w:left w:val="single" w:sz="4" w:space="0" w:color="auto"/>
            </w:tcBorders>
            <w:shd w:val="clear" w:color="auto" w:fill="auto"/>
            <w:vAlign w:val="center"/>
          </w:tcPr>
          <w:p w:rsidR="007916EC" w:rsidRPr="005E0053" w:rsidRDefault="000B6C3B" w:rsidP="000B6C3B">
            <w:pPr>
              <w:spacing w:after="0"/>
              <w:jc w:val="center"/>
              <w:rPr>
                <w:b/>
                <w:sz w:val="16"/>
                <w:szCs w:val="16"/>
              </w:rPr>
            </w:pPr>
            <w:r w:rsidRPr="005E0053">
              <w:rPr>
                <w:b/>
                <w:sz w:val="16"/>
                <w:szCs w:val="16"/>
              </w:rPr>
              <w:t>10</w:t>
            </w:r>
          </w:p>
        </w:tc>
        <w:tc>
          <w:tcPr>
            <w:tcW w:w="4394" w:type="dxa"/>
            <w:shd w:val="clear" w:color="auto" w:fill="auto"/>
          </w:tcPr>
          <w:p w:rsidR="007916EC" w:rsidRPr="005E0053" w:rsidRDefault="000B6C3B" w:rsidP="000B6C3B">
            <w:pPr>
              <w:spacing w:after="0"/>
              <w:rPr>
                <w:sz w:val="16"/>
                <w:szCs w:val="16"/>
              </w:rPr>
            </w:pPr>
            <w:r w:rsidRPr="005E0053">
              <w:rPr>
                <w:sz w:val="16"/>
                <w:szCs w:val="16"/>
              </w:rPr>
              <w:t>Les masses molaires sont déterminées.</w:t>
            </w:r>
          </w:p>
          <w:p w:rsidR="000B6C3B" w:rsidRPr="005E0053" w:rsidRDefault="000B6C3B" w:rsidP="000B6C3B">
            <w:pPr>
              <w:spacing w:after="0"/>
              <w:rPr>
                <w:sz w:val="16"/>
                <w:szCs w:val="16"/>
              </w:rPr>
            </w:pPr>
            <w:r w:rsidRPr="005E0053">
              <w:rPr>
                <w:sz w:val="16"/>
                <w:szCs w:val="16"/>
              </w:rPr>
              <w:t>Les calculs d’énergie pour 1kg sont corrects.</w:t>
            </w:r>
          </w:p>
        </w:tc>
        <w:tc>
          <w:tcPr>
            <w:tcW w:w="567" w:type="dxa"/>
            <w:shd w:val="clear" w:color="auto" w:fill="auto"/>
            <w:vAlign w:val="center"/>
          </w:tcPr>
          <w:p w:rsidR="007916EC" w:rsidRPr="00A6298A" w:rsidRDefault="007916EC" w:rsidP="000B6C3B">
            <w:pPr>
              <w:spacing w:after="0"/>
              <w:jc w:val="center"/>
              <w:rPr>
                <w:sz w:val="12"/>
                <w:szCs w:val="12"/>
              </w:rPr>
            </w:pPr>
          </w:p>
        </w:tc>
        <w:tc>
          <w:tcPr>
            <w:tcW w:w="709" w:type="dxa"/>
            <w:shd w:val="clear" w:color="auto" w:fill="auto"/>
            <w:vAlign w:val="center"/>
          </w:tcPr>
          <w:p w:rsidR="007916EC" w:rsidRPr="00A6298A" w:rsidRDefault="007916EC" w:rsidP="000B6C3B">
            <w:pPr>
              <w:spacing w:after="0"/>
              <w:jc w:val="center"/>
              <w:rPr>
                <w:sz w:val="12"/>
                <w:szCs w:val="12"/>
              </w:rPr>
            </w:pPr>
          </w:p>
        </w:tc>
        <w:tc>
          <w:tcPr>
            <w:tcW w:w="525" w:type="dxa"/>
            <w:shd w:val="clear" w:color="auto" w:fill="auto"/>
            <w:vAlign w:val="center"/>
          </w:tcPr>
          <w:p w:rsidR="007916EC" w:rsidRPr="00A6298A" w:rsidRDefault="007916EC" w:rsidP="000B6C3B">
            <w:pPr>
              <w:spacing w:after="0"/>
              <w:jc w:val="center"/>
              <w:rPr>
                <w:sz w:val="12"/>
                <w:szCs w:val="12"/>
              </w:rPr>
            </w:pPr>
          </w:p>
        </w:tc>
      </w:tr>
      <w:tr w:rsidR="007916EC" w:rsidRPr="00A6298A" w:rsidTr="00D741C1">
        <w:trPr>
          <w:trHeight w:val="264"/>
          <w:jc w:val="center"/>
        </w:trPr>
        <w:tc>
          <w:tcPr>
            <w:tcW w:w="1259" w:type="dxa"/>
            <w:tcBorders>
              <w:left w:val="single" w:sz="4" w:space="0" w:color="auto"/>
              <w:right w:val="single" w:sz="4" w:space="0" w:color="auto"/>
            </w:tcBorders>
            <w:shd w:val="clear" w:color="auto" w:fill="auto"/>
            <w:vAlign w:val="center"/>
          </w:tcPr>
          <w:p w:rsidR="007916EC" w:rsidRPr="005E0053" w:rsidRDefault="007916EC" w:rsidP="000B6C3B">
            <w:pPr>
              <w:spacing w:after="0"/>
              <w:jc w:val="center"/>
              <w:rPr>
                <w:b/>
                <w:sz w:val="16"/>
                <w:szCs w:val="16"/>
              </w:rPr>
            </w:pPr>
            <w:r w:rsidRPr="005E0053">
              <w:rPr>
                <w:b/>
                <w:sz w:val="16"/>
                <w:szCs w:val="16"/>
              </w:rPr>
              <w:lastRenderedPageBreak/>
              <w:t>Valider</w:t>
            </w:r>
          </w:p>
        </w:tc>
        <w:tc>
          <w:tcPr>
            <w:tcW w:w="2410" w:type="dxa"/>
            <w:tcBorders>
              <w:left w:val="single" w:sz="4" w:space="0" w:color="auto"/>
              <w:right w:val="single" w:sz="4" w:space="0" w:color="auto"/>
            </w:tcBorders>
            <w:shd w:val="clear" w:color="auto" w:fill="auto"/>
            <w:vAlign w:val="center"/>
          </w:tcPr>
          <w:p w:rsidR="007916EC" w:rsidRPr="005E0053" w:rsidRDefault="007916EC" w:rsidP="000B6C3B">
            <w:pPr>
              <w:spacing w:after="0"/>
              <w:rPr>
                <w:sz w:val="16"/>
                <w:szCs w:val="16"/>
              </w:rPr>
            </w:pPr>
            <w:r w:rsidRPr="005E0053">
              <w:rPr>
                <w:sz w:val="16"/>
                <w:szCs w:val="16"/>
              </w:rPr>
              <w:t>Contrôler la vraisemblance d’une conjecture, d’une hypothèse.</w:t>
            </w:r>
          </w:p>
          <w:p w:rsidR="007916EC" w:rsidRPr="005E0053" w:rsidRDefault="007916EC" w:rsidP="000B6C3B">
            <w:pPr>
              <w:spacing w:after="0"/>
              <w:rPr>
                <w:noProof/>
                <w:sz w:val="16"/>
                <w:szCs w:val="16"/>
              </w:rPr>
            </w:pPr>
            <w:r w:rsidRPr="005E0053">
              <w:rPr>
                <w:sz w:val="16"/>
                <w:szCs w:val="16"/>
              </w:rPr>
              <w:t>Critiquer un résultat, argumenter.</w:t>
            </w:r>
          </w:p>
        </w:tc>
        <w:tc>
          <w:tcPr>
            <w:tcW w:w="851" w:type="dxa"/>
            <w:tcBorders>
              <w:left w:val="single" w:sz="4" w:space="0" w:color="auto"/>
            </w:tcBorders>
            <w:shd w:val="clear" w:color="auto" w:fill="auto"/>
            <w:vAlign w:val="center"/>
          </w:tcPr>
          <w:p w:rsidR="007916EC" w:rsidRPr="005E0053" w:rsidRDefault="00C41EBC" w:rsidP="000B6C3B">
            <w:pPr>
              <w:spacing w:after="0"/>
              <w:jc w:val="center"/>
              <w:rPr>
                <w:b/>
                <w:sz w:val="16"/>
                <w:szCs w:val="16"/>
              </w:rPr>
            </w:pPr>
            <w:r w:rsidRPr="005E0053">
              <w:rPr>
                <w:b/>
                <w:sz w:val="16"/>
                <w:szCs w:val="16"/>
              </w:rPr>
              <w:t>3 d)</w:t>
            </w:r>
          </w:p>
        </w:tc>
        <w:tc>
          <w:tcPr>
            <w:tcW w:w="4394" w:type="dxa"/>
            <w:shd w:val="clear" w:color="auto" w:fill="auto"/>
            <w:vAlign w:val="center"/>
          </w:tcPr>
          <w:p w:rsidR="007916EC" w:rsidRPr="005E0053" w:rsidRDefault="008D6BF2" w:rsidP="000B6C3B">
            <w:pPr>
              <w:spacing w:after="0"/>
              <w:rPr>
                <w:sz w:val="16"/>
                <w:szCs w:val="16"/>
              </w:rPr>
            </w:pPr>
            <w:r w:rsidRPr="005E0053">
              <w:rPr>
                <w:sz w:val="16"/>
                <w:szCs w:val="16"/>
              </w:rPr>
              <w:t>La conclusion est cohérente avec les observations et le lien avec les attendus est fait (qu’il les confirme ou les infirme)</w:t>
            </w:r>
          </w:p>
        </w:tc>
        <w:tc>
          <w:tcPr>
            <w:tcW w:w="567" w:type="dxa"/>
            <w:shd w:val="clear" w:color="auto" w:fill="auto"/>
            <w:vAlign w:val="center"/>
          </w:tcPr>
          <w:p w:rsidR="007916EC" w:rsidRPr="00A6298A" w:rsidRDefault="007916EC" w:rsidP="000B6C3B">
            <w:pPr>
              <w:spacing w:after="0"/>
              <w:jc w:val="center"/>
              <w:rPr>
                <w:sz w:val="12"/>
                <w:szCs w:val="12"/>
              </w:rPr>
            </w:pPr>
          </w:p>
        </w:tc>
        <w:tc>
          <w:tcPr>
            <w:tcW w:w="709" w:type="dxa"/>
            <w:shd w:val="clear" w:color="auto" w:fill="auto"/>
            <w:vAlign w:val="center"/>
          </w:tcPr>
          <w:p w:rsidR="007916EC" w:rsidRPr="00A6298A" w:rsidRDefault="007916EC" w:rsidP="000B6C3B">
            <w:pPr>
              <w:spacing w:after="0"/>
              <w:jc w:val="center"/>
              <w:rPr>
                <w:sz w:val="12"/>
                <w:szCs w:val="12"/>
              </w:rPr>
            </w:pPr>
          </w:p>
        </w:tc>
        <w:tc>
          <w:tcPr>
            <w:tcW w:w="525" w:type="dxa"/>
            <w:shd w:val="clear" w:color="auto" w:fill="auto"/>
            <w:vAlign w:val="center"/>
          </w:tcPr>
          <w:p w:rsidR="007916EC" w:rsidRPr="00A6298A" w:rsidRDefault="007916EC" w:rsidP="000B6C3B">
            <w:pPr>
              <w:spacing w:after="0"/>
              <w:jc w:val="center"/>
              <w:rPr>
                <w:sz w:val="12"/>
                <w:szCs w:val="12"/>
              </w:rPr>
            </w:pPr>
          </w:p>
        </w:tc>
      </w:tr>
      <w:tr w:rsidR="000B6C3B" w:rsidRPr="00A6298A" w:rsidTr="000B6C3B">
        <w:trPr>
          <w:trHeight w:val="206"/>
          <w:jc w:val="center"/>
        </w:trPr>
        <w:tc>
          <w:tcPr>
            <w:tcW w:w="8914" w:type="dxa"/>
            <w:gridSpan w:val="4"/>
            <w:tcBorders>
              <w:top w:val="single" w:sz="4" w:space="0" w:color="auto"/>
              <w:left w:val="single" w:sz="4" w:space="0" w:color="auto"/>
            </w:tcBorders>
            <w:shd w:val="clear" w:color="auto" w:fill="auto"/>
            <w:vAlign w:val="center"/>
          </w:tcPr>
          <w:p w:rsidR="000B6C3B" w:rsidRPr="005E0053" w:rsidRDefault="000B6C3B" w:rsidP="000B6C3B">
            <w:pPr>
              <w:spacing w:after="0"/>
              <w:rPr>
                <w:sz w:val="16"/>
                <w:szCs w:val="16"/>
              </w:rPr>
            </w:pPr>
          </w:p>
        </w:tc>
        <w:tc>
          <w:tcPr>
            <w:tcW w:w="1801" w:type="dxa"/>
            <w:gridSpan w:val="3"/>
            <w:shd w:val="clear" w:color="auto" w:fill="auto"/>
            <w:vAlign w:val="center"/>
          </w:tcPr>
          <w:p w:rsidR="000B6C3B" w:rsidRPr="00D741C1" w:rsidRDefault="000B6C3B" w:rsidP="000B6C3B">
            <w:pPr>
              <w:spacing w:after="0"/>
              <w:jc w:val="center"/>
              <w:rPr>
                <w:sz w:val="18"/>
                <w:szCs w:val="18"/>
              </w:rPr>
            </w:pPr>
            <w:r w:rsidRPr="00D741C1">
              <w:rPr>
                <w:sz w:val="18"/>
                <w:szCs w:val="18"/>
              </w:rPr>
              <w:t>/7</w:t>
            </w:r>
          </w:p>
        </w:tc>
      </w:tr>
      <w:tr w:rsidR="007916EC" w:rsidRPr="00A6298A" w:rsidTr="00D741C1">
        <w:trPr>
          <w:trHeight w:val="283"/>
          <w:jc w:val="center"/>
        </w:trPr>
        <w:tc>
          <w:tcPr>
            <w:tcW w:w="1259" w:type="dxa"/>
            <w:vMerge w:val="restart"/>
            <w:tcBorders>
              <w:top w:val="single" w:sz="4" w:space="0" w:color="auto"/>
              <w:left w:val="single" w:sz="4" w:space="0" w:color="auto"/>
              <w:right w:val="single" w:sz="4" w:space="0" w:color="auto"/>
            </w:tcBorders>
            <w:shd w:val="clear" w:color="auto" w:fill="auto"/>
            <w:vAlign w:val="center"/>
          </w:tcPr>
          <w:p w:rsidR="007916EC" w:rsidRPr="005E0053" w:rsidRDefault="007916EC" w:rsidP="000B6C3B">
            <w:pPr>
              <w:spacing w:after="0"/>
              <w:jc w:val="center"/>
              <w:rPr>
                <w:b/>
                <w:sz w:val="16"/>
                <w:szCs w:val="16"/>
              </w:rPr>
            </w:pPr>
            <w:r w:rsidRPr="005E0053">
              <w:rPr>
                <w:b/>
                <w:sz w:val="16"/>
                <w:szCs w:val="16"/>
              </w:rPr>
              <w:t>Communiquer</w:t>
            </w:r>
          </w:p>
        </w:tc>
        <w:tc>
          <w:tcPr>
            <w:tcW w:w="2410" w:type="dxa"/>
            <w:vMerge w:val="restart"/>
            <w:tcBorders>
              <w:top w:val="single" w:sz="4" w:space="0" w:color="auto"/>
              <w:left w:val="single" w:sz="4" w:space="0" w:color="auto"/>
              <w:right w:val="single" w:sz="4" w:space="0" w:color="auto"/>
            </w:tcBorders>
            <w:shd w:val="clear" w:color="auto" w:fill="auto"/>
            <w:vAlign w:val="center"/>
          </w:tcPr>
          <w:p w:rsidR="007916EC" w:rsidRPr="005E0053" w:rsidRDefault="007916EC" w:rsidP="000B6C3B">
            <w:pPr>
              <w:spacing w:after="0"/>
              <w:rPr>
                <w:sz w:val="16"/>
                <w:szCs w:val="16"/>
              </w:rPr>
            </w:pPr>
            <w:r w:rsidRPr="005E0053">
              <w:rPr>
                <w:sz w:val="16"/>
                <w:szCs w:val="16"/>
              </w:rPr>
              <w:t>Rendre compte d’une démarche, d’un résultat, à l’oral ou à l’écrit.</w:t>
            </w:r>
          </w:p>
        </w:tc>
        <w:tc>
          <w:tcPr>
            <w:tcW w:w="851" w:type="dxa"/>
            <w:tcBorders>
              <w:top w:val="single" w:sz="4" w:space="0" w:color="auto"/>
              <w:left w:val="single" w:sz="4" w:space="0" w:color="auto"/>
              <w:right w:val="single" w:sz="4" w:space="0" w:color="auto"/>
            </w:tcBorders>
            <w:shd w:val="clear" w:color="auto" w:fill="auto"/>
            <w:vAlign w:val="center"/>
          </w:tcPr>
          <w:p w:rsidR="007916EC" w:rsidRPr="005E0053" w:rsidRDefault="000B6C3B" w:rsidP="000B6C3B">
            <w:pPr>
              <w:spacing w:after="0"/>
              <w:jc w:val="center"/>
              <w:rPr>
                <w:b/>
                <w:sz w:val="16"/>
                <w:szCs w:val="16"/>
              </w:rPr>
            </w:pPr>
            <w:r w:rsidRPr="005E0053">
              <w:rPr>
                <w:b/>
                <w:sz w:val="16"/>
                <w:szCs w:val="16"/>
              </w:rPr>
              <w:t>1</w:t>
            </w:r>
          </w:p>
        </w:tc>
        <w:tc>
          <w:tcPr>
            <w:tcW w:w="4394" w:type="dxa"/>
            <w:shd w:val="clear" w:color="auto" w:fill="auto"/>
            <w:vAlign w:val="center"/>
          </w:tcPr>
          <w:p w:rsidR="007916EC" w:rsidRPr="005E0053" w:rsidRDefault="000B6C3B" w:rsidP="000B6C3B">
            <w:pPr>
              <w:spacing w:after="0"/>
              <w:rPr>
                <w:sz w:val="16"/>
                <w:szCs w:val="16"/>
              </w:rPr>
            </w:pPr>
            <w:r w:rsidRPr="005E0053">
              <w:rPr>
                <w:sz w:val="16"/>
                <w:szCs w:val="16"/>
              </w:rPr>
              <w:t>Un classement des moyens de chauffage est présent et répond à une logique (quelle qu’elle soit)</w:t>
            </w:r>
          </w:p>
        </w:tc>
        <w:tc>
          <w:tcPr>
            <w:tcW w:w="567" w:type="dxa"/>
            <w:shd w:val="clear" w:color="auto" w:fill="auto"/>
            <w:vAlign w:val="center"/>
          </w:tcPr>
          <w:p w:rsidR="007916EC" w:rsidRPr="00A6298A" w:rsidRDefault="007916EC" w:rsidP="000B6C3B">
            <w:pPr>
              <w:spacing w:after="0"/>
              <w:jc w:val="center"/>
              <w:rPr>
                <w:sz w:val="12"/>
                <w:szCs w:val="12"/>
              </w:rPr>
            </w:pPr>
          </w:p>
        </w:tc>
        <w:tc>
          <w:tcPr>
            <w:tcW w:w="709" w:type="dxa"/>
            <w:shd w:val="clear" w:color="auto" w:fill="auto"/>
            <w:vAlign w:val="center"/>
          </w:tcPr>
          <w:p w:rsidR="007916EC" w:rsidRPr="00A6298A" w:rsidRDefault="007916EC" w:rsidP="000B6C3B">
            <w:pPr>
              <w:spacing w:after="0"/>
              <w:jc w:val="center"/>
              <w:rPr>
                <w:sz w:val="12"/>
                <w:szCs w:val="12"/>
              </w:rPr>
            </w:pPr>
          </w:p>
        </w:tc>
        <w:tc>
          <w:tcPr>
            <w:tcW w:w="525" w:type="dxa"/>
            <w:shd w:val="clear" w:color="auto" w:fill="auto"/>
            <w:vAlign w:val="center"/>
          </w:tcPr>
          <w:p w:rsidR="007916EC" w:rsidRPr="00A6298A" w:rsidRDefault="007916EC" w:rsidP="000B6C3B">
            <w:pPr>
              <w:spacing w:after="0"/>
              <w:jc w:val="center"/>
              <w:rPr>
                <w:sz w:val="12"/>
                <w:szCs w:val="12"/>
              </w:rPr>
            </w:pPr>
          </w:p>
        </w:tc>
      </w:tr>
      <w:tr w:rsidR="0044608A" w:rsidRPr="00A6298A" w:rsidTr="00D741C1">
        <w:trPr>
          <w:trHeight w:val="283"/>
          <w:jc w:val="center"/>
        </w:trPr>
        <w:tc>
          <w:tcPr>
            <w:tcW w:w="1259" w:type="dxa"/>
            <w:vMerge/>
            <w:tcBorders>
              <w:left w:val="single" w:sz="4" w:space="0" w:color="auto"/>
              <w:right w:val="single" w:sz="4" w:space="0" w:color="auto"/>
            </w:tcBorders>
            <w:shd w:val="clear" w:color="auto" w:fill="auto"/>
            <w:vAlign w:val="center"/>
          </w:tcPr>
          <w:p w:rsidR="0044608A" w:rsidRPr="005E0053" w:rsidRDefault="0044608A" w:rsidP="000B6C3B">
            <w:pPr>
              <w:spacing w:after="0"/>
              <w:jc w:val="center"/>
              <w:rPr>
                <w:sz w:val="16"/>
                <w:szCs w:val="16"/>
              </w:rPr>
            </w:pPr>
          </w:p>
        </w:tc>
        <w:tc>
          <w:tcPr>
            <w:tcW w:w="2410" w:type="dxa"/>
            <w:vMerge/>
            <w:tcBorders>
              <w:left w:val="single" w:sz="4" w:space="0" w:color="auto"/>
              <w:right w:val="single" w:sz="4" w:space="0" w:color="auto"/>
            </w:tcBorders>
            <w:shd w:val="clear" w:color="auto" w:fill="auto"/>
            <w:vAlign w:val="center"/>
          </w:tcPr>
          <w:p w:rsidR="0044608A" w:rsidRPr="005E0053" w:rsidRDefault="0044608A" w:rsidP="000B6C3B">
            <w:pPr>
              <w:spacing w:after="0"/>
              <w:rPr>
                <w:sz w:val="16"/>
                <w:szCs w:val="16"/>
              </w:rPr>
            </w:pPr>
          </w:p>
        </w:tc>
        <w:tc>
          <w:tcPr>
            <w:tcW w:w="851" w:type="dxa"/>
            <w:tcBorders>
              <w:top w:val="single" w:sz="4" w:space="0" w:color="auto"/>
              <w:left w:val="single" w:sz="4" w:space="0" w:color="auto"/>
              <w:right w:val="single" w:sz="4" w:space="0" w:color="auto"/>
            </w:tcBorders>
            <w:shd w:val="clear" w:color="auto" w:fill="auto"/>
            <w:vAlign w:val="center"/>
          </w:tcPr>
          <w:p w:rsidR="0044608A" w:rsidRPr="005E0053" w:rsidRDefault="005E0053" w:rsidP="000B6C3B">
            <w:pPr>
              <w:spacing w:after="0"/>
              <w:jc w:val="center"/>
              <w:rPr>
                <w:b/>
                <w:sz w:val="16"/>
                <w:szCs w:val="16"/>
              </w:rPr>
            </w:pPr>
            <w:r w:rsidRPr="005E0053">
              <w:rPr>
                <w:b/>
                <w:sz w:val="16"/>
                <w:szCs w:val="16"/>
              </w:rPr>
              <w:t>3 c) APPEL 1</w:t>
            </w:r>
          </w:p>
        </w:tc>
        <w:tc>
          <w:tcPr>
            <w:tcW w:w="4394" w:type="dxa"/>
            <w:shd w:val="clear" w:color="auto" w:fill="auto"/>
            <w:vAlign w:val="center"/>
          </w:tcPr>
          <w:p w:rsidR="0044608A" w:rsidRPr="005E0053" w:rsidRDefault="005E0053" w:rsidP="000B6C3B">
            <w:pPr>
              <w:spacing w:after="0"/>
              <w:rPr>
                <w:sz w:val="16"/>
                <w:szCs w:val="16"/>
              </w:rPr>
            </w:pPr>
            <w:r w:rsidRPr="005E0053">
              <w:rPr>
                <w:sz w:val="16"/>
                <w:szCs w:val="16"/>
              </w:rPr>
              <w:t>La présentation</w:t>
            </w:r>
            <w:r w:rsidRPr="005E0053">
              <w:rPr>
                <w:b/>
                <w:sz w:val="16"/>
                <w:szCs w:val="16"/>
              </w:rPr>
              <w:t xml:space="preserve"> orale</w:t>
            </w:r>
            <w:r w:rsidRPr="005E0053">
              <w:rPr>
                <w:sz w:val="16"/>
                <w:szCs w:val="16"/>
              </w:rPr>
              <w:t xml:space="preserve"> de la proposition est claire et </w:t>
            </w:r>
            <w:r w:rsidRPr="005E0053">
              <w:rPr>
                <w:b/>
                <w:sz w:val="16"/>
                <w:szCs w:val="16"/>
              </w:rPr>
              <w:t>aisée.</w:t>
            </w:r>
          </w:p>
        </w:tc>
        <w:tc>
          <w:tcPr>
            <w:tcW w:w="567" w:type="dxa"/>
            <w:shd w:val="clear" w:color="auto" w:fill="auto"/>
            <w:vAlign w:val="center"/>
          </w:tcPr>
          <w:p w:rsidR="0044608A" w:rsidRPr="00A6298A" w:rsidRDefault="0044608A" w:rsidP="000B6C3B">
            <w:pPr>
              <w:spacing w:after="0"/>
              <w:jc w:val="center"/>
              <w:rPr>
                <w:sz w:val="12"/>
                <w:szCs w:val="12"/>
              </w:rPr>
            </w:pPr>
          </w:p>
        </w:tc>
        <w:tc>
          <w:tcPr>
            <w:tcW w:w="709" w:type="dxa"/>
            <w:shd w:val="clear" w:color="auto" w:fill="auto"/>
            <w:vAlign w:val="center"/>
          </w:tcPr>
          <w:p w:rsidR="0044608A" w:rsidRPr="00A6298A" w:rsidRDefault="0044608A" w:rsidP="000B6C3B">
            <w:pPr>
              <w:spacing w:after="0"/>
              <w:jc w:val="center"/>
              <w:rPr>
                <w:sz w:val="12"/>
                <w:szCs w:val="12"/>
              </w:rPr>
            </w:pPr>
          </w:p>
        </w:tc>
        <w:tc>
          <w:tcPr>
            <w:tcW w:w="525" w:type="dxa"/>
            <w:shd w:val="clear" w:color="auto" w:fill="auto"/>
            <w:vAlign w:val="center"/>
          </w:tcPr>
          <w:p w:rsidR="0044608A" w:rsidRPr="00A6298A" w:rsidRDefault="0044608A" w:rsidP="000B6C3B">
            <w:pPr>
              <w:spacing w:after="0"/>
              <w:jc w:val="center"/>
              <w:rPr>
                <w:sz w:val="12"/>
                <w:szCs w:val="12"/>
              </w:rPr>
            </w:pPr>
          </w:p>
        </w:tc>
      </w:tr>
      <w:tr w:rsidR="007916EC" w:rsidRPr="00A6298A" w:rsidTr="00D741C1">
        <w:trPr>
          <w:trHeight w:val="283"/>
          <w:jc w:val="center"/>
        </w:trPr>
        <w:tc>
          <w:tcPr>
            <w:tcW w:w="1259" w:type="dxa"/>
            <w:vMerge/>
            <w:tcBorders>
              <w:left w:val="single" w:sz="4" w:space="0" w:color="auto"/>
              <w:right w:val="single" w:sz="4" w:space="0" w:color="auto"/>
            </w:tcBorders>
            <w:shd w:val="clear" w:color="auto" w:fill="auto"/>
            <w:vAlign w:val="center"/>
          </w:tcPr>
          <w:p w:rsidR="007916EC" w:rsidRPr="005E0053" w:rsidRDefault="007916EC" w:rsidP="000B6C3B">
            <w:pPr>
              <w:spacing w:after="0"/>
              <w:jc w:val="center"/>
              <w:rPr>
                <w:sz w:val="16"/>
                <w:szCs w:val="16"/>
              </w:rPr>
            </w:pPr>
          </w:p>
        </w:tc>
        <w:tc>
          <w:tcPr>
            <w:tcW w:w="2410" w:type="dxa"/>
            <w:vMerge/>
            <w:tcBorders>
              <w:left w:val="single" w:sz="4" w:space="0" w:color="auto"/>
              <w:right w:val="single" w:sz="4" w:space="0" w:color="auto"/>
            </w:tcBorders>
            <w:shd w:val="clear" w:color="auto" w:fill="auto"/>
            <w:vAlign w:val="center"/>
          </w:tcPr>
          <w:p w:rsidR="007916EC" w:rsidRPr="005E0053" w:rsidRDefault="007916EC" w:rsidP="000B6C3B">
            <w:pPr>
              <w:spacing w:after="0"/>
              <w:rPr>
                <w:sz w:val="16"/>
                <w:szCs w:val="16"/>
              </w:rPr>
            </w:pPr>
          </w:p>
        </w:tc>
        <w:tc>
          <w:tcPr>
            <w:tcW w:w="851" w:type="dxa"/>
            <w:tcBorders>
              <w:top w:val="single" w:sz="4" w:space="0" w:color="auto"/>
              <w:left w:val="single" w:sz="4" w:space="0" w:color="auto"/>
              <w:right w:val="single" w:sz="4" w:space="0" w:color="auto"/>
            </w:tcBorders>
            <w:shd w:val="clear" w:color="auto" w:fill="auto"/>
            <w:vAlign w:val="center"/>
          </w:tcPr>
          <w:p w:rsidR="007916EC" w:rsidRPr="005E0053" w:rsidRDefault="008D6BF2" w:rsidP="000B6C3B">
            <w:pPr>
              <w:spacing w:after="0"/>
              <w:jc w:val="center"/>
              <w:rPr>
                <w:b/>
                <w:sz w:val="16"/>
                <w:szCs w:val="16"/>
              </w:rPr>
            </w:pPr>
            <w:r w:rsidRPr="005E0053">
              <w:rPr>
                <w:b/>
                <w:sz w:val="16"/>
                <w:szCs w:val="16"/>
              </w:rPr>
              <w:t>3 d)</w:t>
            </w:r>
          </w:p>
        </w:tc>
        <w:tc>
          <w:tcPr>
            <w:tcW w:w="4394" w:type="dxa"/>
            <w:shd w:val="clear" w:color="auto" w:fill="auto"/>
            <w:vAlign w:val="center"/>
          </w:tcPr>
          <w:p w:rsidR="007916EC" w:rsidRPr="005E0053" w:rsidRDefault="008D6BF2" w:rsidP="000B6C3B">
            <w:pPr>
              <w:spacing w:after="0"/>
              <w:rPr>
                <w:sz w:val="16"/>
                <w:szCs w:val="16"/>
              </w:rPr>
            </w:pPr>
            <w:r w:rsidRPr="005E0053">
              <w:rPr>
                <w:sz w:val="16"/>
                <w:szCs w:val="16"/>
              </w:rPr>
              <w:t>Les observations faites sont</w:t>
            </w:r>
            <w:r w:rsidR="000B6C3B" w:rsidRPr="005E0053">
              <w:rPr>
                <w:sz w:val="16"/>
                <w:szCs w:val="16"/>
              </w:rPr>
              <w:t xml:space="preserve"> compréhensibles. La conclusion </w:t>
            </w:r>
            <w:r w:rsidRPr="005E0053">
              <w:rPr>
                <w:sz w:val="16"/>
                <w:szCs w:val="16"/>
              </w:rPr>
              <w:t>est rédigée et correcte.</w:t>
            </w:r>
          </w:p>
        </w:tc>
        <w:tc>
          <w:tcPr>
            <w:tcW w:w="567" w:type="dxa"/>
            <w:shd w:val="clear" w:color="auto" w:fill="auto"/>
            <w:vAlign w:val="center"/>
          </w:tcPr>
          <w:p w:rsidR="007916EC" w:rsidRPr="00A6298A" w:rsidRDefault="007916EC" w:rsidP="000B6C3B">
            <w:pPr>
              <w:spacing w:after="0"/>
              <w:jc w:val="center"/>
              <w:rPr>
                <w:sz w:val="12"/>
                <w:szCs w:val="12"/>
              </w:rPr>
            </w:pPr>
          </w:p>
        </w:tc>
        <w:tc>
          <w:tcPr>
            <w:tcW w:w="709" w:type="dxa"/>
            <w:shd w:val="clear" w:color="auto" w:fill="auto"/>
            <w:vAlign w:val="center"/>
          </w:tcPr>
          <w:p w:rsidR="007916EC" w:rsidRPr="00A6298A" w:rsidRDefault="007916EC" w:rsidP="000B6C3B">
            <w:pPr>
              <w:spacing w:after="0"/>
              <w:jc w:val="center"/>
              <w:rPr>
                <w:sz w:val="12"/>
                <w:szCs w:val="12"/>
              </w:rPr>
            </w:pPr>
          </w:p>
        </w:tc>
        <w:tc>
          <w:tcPr>
            <w:tcW w:w="525" w:type="dxa"/>
            <w:shd w:val="clear" w:color="auto" w:fill="auto"/>
            <w:vAlign w:val="center"/>
          </w:tcPr>
          <w:p w:rsidR="007916EC" w:rsidRPr="00A6298A" w:rsidRDefault="007916EC" w:rsidP="000B6C3B">
            <w:pPr>
              <w:spacing w:after="0"/>
              <w:jc w:val="center"/>
              <w:rPr>
                <w:sz w:val="12"/>
                <w:szCs w:val="12"/>
              </w:rPr>
            </w:pPr>
          </w:p>
        </w:tc>
      </w:tr>
      <w:tr w:rsidR="007916EC" w:rsidRPr="00A6298A" w:rsidTr="00D741C1">
        <w:trPr>
          <w:trHeight w:val="283"/>
          <w:jc w:val="center"/>
        </w:trPr>
        <w:tc>
          <w:tcPr>
            <w:tcW w:w="1259" w:type="dxa"/>
            <w:vMerge/>
            <w:tcBorders>
              <w:left w:val="single" w:sz="4" w:space="0" w:color="auto"/>
              <w:right w:val="single" w:sz="4" w:space="0" w:color="auto"/>
            </w:tcBorders>
            <w:shd w:val="clear" w:color="auto" w:fill="auto"/>
            <w:vAlign w:val="center"/>
          </w:tcPr>
          <w:p w:rsidR="007916EC" w:rsidRPr="005E0053" w:rsidRDefault="007916EC" w:rsidP="000B6C3B">
            <w:pPr>
              <w:spacing w:after="0"/>
              <w:jc w:val="center"/>
              <w:rPr>
                <w:sz w:val="16"/>
                <w:szCs w:val="16"/>
              </w:rPr>
            </w:pPr>
          </w:p>
        </w:tc>
        <w:tc>
          <w:tcPr>
            <w:tcW w:w="2410" w:type="dxa"/>
            <w:vMerge/>
            <w:tcBorders>
              <w:left w:val="single" w:sz="4" w:space="0" w:color="auto"/>
              <w:right w:val="single" w:sz="4" w:space="0" w:color="auto"/>
            </w:tcBorders>
            <w:shd w:val="clear" w:color="auto" w:fill="auto"/>
            <w:vAlign w:val="center"/>
          </w:tcPr>
          <w:p w:rsidR="007916EC" w:rsidRPr="005E0053" w:rsidRDefault="007916EC" w:rsidP="000B6C3B">
            <w:pPr>
              <w:spacing w:after="0"/>
              <w:rPr>
                <w:sz w:val="16"/>
                <w:szCs w:val="16"/>
              </w:rPr>
            </w:pPr>
          </w:p>
        </w:tc>
        <w:tc>
          <w:tcPr>
            <w:tcW w:w="851" w:type="dxa"/>
            <w:tcBorders>
              <w:top w:val="single" w:sz="4" w:space="0" w:color="auto"/>
              <w:left w:val="single" w:sz="4" w:space="0" w:color="auto"/>
              <w:right w:val="single" w:sz="4" w:space="0" w:color="auto"/>
            </w:tcBorders>
            <w:shd w:val="clear" w:color="auto" w:fill="auto"/>
            <w:vAlign w:val="center"/>
          </w:tcPr>
          <w:p w:rsidR="007916EC" w:rsidRPr="005E0053" w:rsidRDefault="000B6C3B" w:rsidP="000B6C3B">
            <w:pPr>
              <w:spacing w:after="0"/>
              <w:jc w:val="center"/>
              <w:rPr>
                <w:b/>
                <w:sz w:val="16"/>
                <w:szCs w:val="16"/>
              </w:rPr>
            </w:pPr>
            <w:r w:rsidRPr="005E0053">
              <w:rPr>
                <w:b/>
                <w:sz w:val="16"/>
                <w:szCs w:val="16"/>
              </w:rPr>
              <w:t>Toute question</w:t>
            </w:r>
          </w:p>
        </w:tc>
        <w:tc>
          <w:tcPr>
            <w:tcW w:w="4394" w:type="dxa"/>
            <w:shd w:val="clear" w:color="auto" w:fill="auto"/>
            <w:vAlign w:val="center"/>
          </w:tcPr>
          <w:p w:rsidR="007916EC" w:rsidRPr="005E0053" w:rsidRDefault="000B6C3B" w:rsidP="000B6C3B">
            <w:pPr>
              <w:spacing w:after="0"/>
              <w:rPr>
                <w:sz w:val="16"/>
                <w:szCs w:val="16"/>
              </w:rPr>
            </w:pPr>
            <w:r w:rsidRPr="005E0053">
              <w:rPr>
                <w:sz w:val="16"/>
                <w:szCs w:val="16"/>
              </w:rPr>
              <w:t>Les réponses sont claires, conformes aux consignes.</w:t>
            </w:r>
          </w:p>
        </w:tc>
        <w:tc>
          <w:tcPr>
            <w:tcW w:w="567" w:type="dxa"/>
            <w:shd w:val="clear" w:color="auto" w:fill="auto"/>
            <w:vAlign w:val="center"/>
          </w:tcPr>
          <w:p w:rsidR="007916EC" w:rsidRPr="00A6298A" w:rsidRDefault="007916EC" w:rsidP="000B6C3B">
            <w:pPr>
              <w:spacing w:after="0"/>
              <w:jc w:val="center"/>
              <w:rPr>
                <w:sz w:val="12"/>
                <w:szCs w:val="12"/>
              </w:rPr>
            </w:pPr>
          </w:p>
        </w:tc>
        <w:tc>
          <w:tcPr>
            <w:tcW w:w="709" w:type="dxa"/>
            <w:shd w:val="clear" w:color="auto" w:fill="auto"/>
            <w:vAlign w:val="center"/>
          </w:tcPr>
          <w:p w:rsidR="007916EC" w:rsidRPr="00A6298A" w:rsidRDefault="007916EC" w:rsidP="000B6C3B">
            <w:pPr>
              <w:spacing w:after="0"/>
              <w:jc w:val="center"/>
              <w:rPr>
                <w:sz w:val="12"/>
                <w:szCs w:val="12"/>
              </w:rPr>
            </w:pPr>
          </w:p>
        </w:tc>
        <w:tc>
          <w:tcPr>
            <w:tcW w:w="525" w:type="dxa"/>
            <w:shd w:val="clear" w:color="auto" w:fill="auto"/>
            <w:vAlign w:val="center"/>
          </w:tcPr>
          <w:p w:rsidR="007916EC" w:rsidRPr="00A6298A" w:rsidRDefault="007916EC" w:rsidP="000B6C3B">
            <w:pPr>
              <w:spacing w:after="0"/>
              <w:jc w:val="center"/>
              <w:rPr>
                <w:sz w:val="12"/>
                <w:szCs w:val="12"/>
              </w:rPr>
            </w:pPr>
          </w:p>
        </w:tc>
      </w:tr>
      <w:tr w:rsidR="00D741C1" w:rsidRPr="00A6298A" w:rsidTr="008D6BF2">
        <w:trPr>
          <w:trHeight w:val="258"/>
          <w:jc w:val="center"/>
        </w:trPr>
        <w:tc>
          <w:tcPr>
            <w:tcW w:w="8914" w:type="dxa"/>
            <w:gridSpan w:val="4"/>
            <w:vMerge w:val="restart"/>
            <w:tcBorders>
              <w:left w:val="single" w:sz="4" w:space="0" w:color="auto"/>
              <w:right w:val="single" w:sz="4" w:space="0" w:color="auto"/>
            </w:tcBorders>
            <w:shd w:val="clear" w:color="auto" w:fill="auto"/>
            <w:vAlign w:val="center"/>
          </w:tcPr>
          <w:p w:rsidR="00D741C1" w:rsidRPr="00DA2F87" w:rsidRDefault="00D741C1" w:rsidP="000B6C3B">
            <w:pPr>
              <w:spacing w:after="0"/>
              <w:ind w:left="100" w:hanging="100"/>
              <w:rPr>
                <w:sz w:val="16"/>
                <w:szCs w:val="16"/>
              </w:rPr>
            </w:pPr>
            <w:r w:rsidRPr="00DA2F87">
              <w:rPr>
                <w:sz w:val="16"/>
                <w:szCs w:val="16"/>
              </w:rPr>
              <w:t>3 points sur 10 sont consacrés aux questions faisant appel à la compétence « Communiquer ».</w:t>
            </w:r>
          </w:p>
          <w:p w:rsidR="00D741C1" w:rsidRPr="00A6298A" w:rsidRDefault="00D741C1" w:rsidP="000B6C3B">
            <w:pPr>
              <w:tabs>
                <w:tab w:val="left" w:pos="426"/>
                <w:tab w:val="left" w:pos="709"/>
                <w:tab w:val="left" w:pos="993"/>
              </w:tabs>
              <w:spacing w:before="120" w:after="0"/>
              <w:rPr>
                <w:sz w:val="12"/>
                <w:szCs w:val="12"/>
              </w:rPr>
            </w:pPr>
            <w:r w:rsidRPr="00351A2A">
              <w:rPr>
                <w:b/>
                <w:sz w:val="12"/>
                <w:szCs w:val="12"/>
                <w:u w:val="single"/>
              </w:rPr>
              <w:t>C</w:t>
            </w:r>
            <w:r w:rsidRPr="00351A2A">
              <w:rPr>
                <w:b/>
                <w:sz w:val="12"/>
                <w:szCs w:val="12"/>
              </w:rPr>
              <w:t> :</w:t>
            </w:r>
            <w:r w:rsidRPr="00351A2A">
              <w:rPr>
                <w:sz w:val="12"/>
                <w:szCs w:val="12"/>
              </w:rPr>
              <w:t xml:space="preserve"> réponses Conformes aux attendus ; </w:t>
            </w:r>
            <w:r w:rsidRPr="00351A2A">
              <w:rPr>
                <w:b/>
                <w:sz w:val="12"/>
                <w:szCs w:val="12"/>
                <w:u w:val="single"/>
              </w:rPr>
              <w:t>PC</w:t>
            </w:r>
            <w:r w:rsidRPr="00351A2A">
              <w:rPr>
                <w:b/>
                <w:sz w:val="12"/>
                <w:szCs w:val="12"/>
              </w:rPr>
              <w:t xml:space="preserve"> : </w:t>
            </w:r>
            <w:r w:rsidRPr="00351A2A">
              <w:rPr>
                <w:sz w:val="12"/>
                <w:szCs w:val="12"/>
              </w:rPr>
              <w:t xml:space="preserve">réponses Partiellement Conformes ; </w:t>
            </w:r>
            <w:r w:rsidRPr="00351A2A">
              <w:rPr>
                <w:b/>
                <w:sz w:val="12"/>
                <w:szCs w:val="12"/>
                <w:u w:val="single"/>
              </w:rPr>
              <w:t>NC</w:t>
            </w:r>
            <w:r w:rsidRPr="00351A2A">
              <w:rPr>
                <w:b/>
                <w:sz w:val="12"/>
                <w:szCs w:val="12"/>
              </w:rPr>
              <w:t> :</w:t>
            </w:r>
            <w:r w:rsidRPr="00351A2A">
              <w:rPr>
                <w:sz w:val="12"/>
                <w:szCs w:val="12"/>
              </w:rPr>
              <w:t xml:space="preserve"> réponses Non Conformes.</w:t>
            </w:r>
          </w:p>
        </w:tc>
        <w:tc>
          <w:tcPr>
            <w:tcW w:w="1801" w:type="dxa"/>
            <w:gridSpan w:val="3"/>
            <w:tcBorders>
              <w:left w:val="single" w:sz="4" w:space="0" w:color="auto"/>
              <w:bottom w:val="single" w:sz="4" w:space="0" w:color="auto"/>
              <w:right w:val="single" w:sz="4" w:space="0" w:color="auto"/>
            </w:tcBorders>
            <w:shd w:val="clear" w:color="auto" w:fill="auto"/>
            <w:vAlign w:val="center"/>
          </w:tcPr>
          <w:p w:rsidR="00D741C1" w:rsidRPr="00D741C1" w:rsidRDefault="00D741C1" w:rsidP="000B6C3B">
            <w:pPr>
              <w:spacing w:after="0"/>
              <w:jc w:val="center"/>
              <w:rPr>
                <w:sz w:val="18"/>
                <w:szCs w:val="18"/>
              </w:rPr>
            </w:pPr>
            <w:r w:rsidRPr="00D741C1">
              <w:rPr>
                <w:sz w:val="18"/>
                <w:szCs w:val="18"/>
              </w:rPr>
              <w:t>/3</w:t>
            </w:r>
          </w:p>
        </w:tc>
      </w:tr>
      <w:tr w:rsidR="00D741C1" w:rsidRPr="00A6298A" w:rsidTr="00D741C1">
        <w:trPr>
          <w:trHeight w:val="262"/>
          <w:jc w:val="center"/>
        </w:trPr>
        <w:tc>
          <w:tcPr>
            <w:tcW w:w="8914" w:type="dxa"/>
            <w:gridSpan w:val="4"/>
            <w:vMerge/>
            <w:tcBorders>
              <w:left w:val="single" w:sz="4" w:space="0" w:color="auto"/>
              <w:bottom w:val="single" w:sz="4" w:space="0" w:color="000000"/>
              <w:right w:val="single" w:sz="4" w:space="0" w:color="auto"/>
            </w:tcBorders>
            <w:shd w:val="clear" w:color="auto" w:fill="auto"/>
            <w:vAlign w:val="center"/>
          </w:tcPr>
          <w:p w:rsidR="00D741C1" w:rsidRPr="00A6298A" w:rsidRDefault="00D741C1" w:rsidP="000B6C3B">
            <w:pPr>
              <w:spacing w:after="0"/>
              <w:jc w:val="right"/>
              <w:rPr>
                <w:sz w:val="12"/>
                <w:szCs w:val="12"/>
              </w:rPr>
            </w:pPr>
          </w:p>
        </w:tc>
        <w:tc>
          <w:tcPr>
            <w:tcW w:w="1801" w:type="dxa"/>
            <w:gridSpan w:val="3"/>
            <w:tcBorders>
              <w:left w:val="single" w:sz="4" w:space="0" w:color="auto"/>
              <w:bottom w:val="single" w:sz="4" w:space="0" w:color="auto"/>
              <w:right w:val="single" w:sz="4" w:space="0" w:color="auto"/>
            </w:tcBorders>
            <w:shd w:val="clear" w:color="auto" w:fill="auto"/>
            <w:vAlign w:val="center"/>
          </w:tcPr>
          <w:p w:rsidR="00D741C1" w:rsidRPr="00D741C1" w:rsidRDefault="00D741C1" w:rsidP="000B6C3B">
            <w:pPr>
              <w:spacing w:after="0"/>
              <w:jc w:val="center"/>
              <w:rPr>
                <w:b/>
                <w:sz w:val="18"/>
                <w:szCs w:val="18"/>
              </w:rPr>
            </w:pPr>
            <w:r w:rsidRPr="00D741C1">
              <w:rPr>
                <w:b/>
                <w:sz w:val="18"/>
                <w:szCs w:val="18"/>
              </w:rPr>
              <w:t>/10</w:t>
            </w:r>
          </w:p>
        </w:tc>
      </w:tr>
    </w:tbl>
    <w:p w:rsidR="00BB0271" w:rsidRDefault="00BB0271" w:rsidP="000B6C3B">
      <w:pPr>
        <w:tabs>
          <w:tab w:val="left" w:pos="426"/>
          <w:tab w:val="left" w:pos="709"/>
          <w:tab w:val="left" w:pos="993"/>
        </w:tabs>
        <w:spacing w:before="120" w:after="0"/>
        <w:rPr>
          <w:b/>
          <w:sz w:val="12"/>
          <w:szCs w:val="12"/>
          <w:u w:val="single"/>
        </w:rPr>
      </w:pPr>
    </w:p>
    <w:p w:rsidR="00922EDC" w:rsidRPr="00922EDC" w:rsidRDefault="00922EDC" w:rsidP="00922EDC">
      <w:pPr>
        <w:rPr>
          <w:sz w:val="20"/>
          <w:szCs w:val="20"/>
        </w:rPr>
      </w:pPr>
    </w:p>
    <w:p w:rsidR="00922EDC" w:rsidRDefault="00922EDC">
      <w:pPr>
        <w:rPr>
          <w:b/>
          <w:sz w:val="20"/>
          <w:szCs w:val="20"/>
          <w:u w:val="single"/>
        </w:rPr>
      </w:pPr>
      <w:r>
        <w:rPr>
          <w:b/>
          <w:sz w:val="20"/>
          <w:szCs w:val="20"/>
          <w:u w:val="single"/>
        </w:rPr>
        <w:br w:type="page"/>
      </w:r>
    </w:p>
    <w:p w:rsidR="00EC3786" w:rsidRPr="00142D9D" w:rsidRDefault="00146CA2" w:rsidP="00D96DE7">
      <w:pPr>
        <w:pStyle w:val="Paragraphedeliste"/>
        <w:numPr>
          <w:ilvl w:val="0"/>
          <w:numId w:val="9"/>
        </w:numPr>
        <w:rPr>
          <w:rFonts w:ascii="Arial" w:hAnsi="Arial" w:cs="Arial"/>
          <w:b/>
          <w:i/>
          <w:sz w:val="24"/>
          <w:szCs w:val="24"/>
        </w:rPr>
      </w:pPr>
      <w:r w:rsidRPr="00142D9D">
        <w:rPr>
          <w:rFonts w:ascii="Arial" w:hAnsi="Arial" w:cs="Arial"/>
          <w:b/>
          <w:i/>
          <w:sz w:val="24"/>
          <w:szCs w:val="24"/>
        </w:rPr>
        <w:lastRenderedPageBreak/>
        <w:t>Quels sont les moyens de chauffage différents que vous connaissez ?</w:t>
      </w:r>
    </w:p>
    <w:p w:rsidR="00146CA2" w:rsidRPr="00021566" w:rsidRDefault="00146CA2" w:rsidP="00146CA2">
      <w:pPr>
        <w:pStyle w:val="Paragraphedeliste"/>
        <w:rPr>
          <w:rFonts w:ascii="Arial" w:hAnsi="Arial" w:cs="Arial"/>
          <w:sz w:val="24"/>
          <w:szCs w:val="24"/>
        </w:rPr>
      </w:pPr>
      <w:r w:rsidRPr="00021566">
        <w:rPr>
          <w:rFonts w:ascii="Arial" w:hAnsi="Arial" w:cs="Arial"/>
          <w:sz w:val="24"/>
          <w:szCs w:val="24"/>
        </w:rPr>
        <w:t>Vous répondrez en proposant des moyens de chauffage qui font appel à des sources d’énergie différentes</w:t>
      </w:r>
    </w:p>
    <w:p w:rsidR="00146CA2" w:rsidRPr="00021566" w:rsidRDefault="00146CA2" w:rsidP="00146CA2">
      <w:pPr>
        <w:pStyle w:val="Paragraphedeliste"/>
        <w:rPr>
          <w:rFonts w:ascii="Arial" w:hAnsi="Arial" w:cs="Arial"/>
          <w:sz w:val="24"/>
          <w:szCs w:val="24"/>
        </w:rPr>
      </w:pPr>
    </w:p>
    <w:p w:rsidR="00146CA2" w:rsidRPr="00021566" w:rsidRDefault="00021566" w:rsidP="00146CA2">
      <w:pPr>
        <w:pStyle w:val="Paragraphedeliste"/>
        <w:rPr>
          <w:rFonts w:ascii="Arial" w:hAnsi="Arial" w:cs="Arial"/>
          <w:i/>
          <w:sz w:val="24"/>
          <w:szCs w:val="24"/>
        </w:rPr>
      </w:pPr>
      <w:r w:rsidRPr="00021566">
        <w:rPr>
          <w:rFonts w:ascii="Arial" w:hAnsi="Arial" w:cs="Arial"/>
          <w:i/>
          <w:sz w:val="24"/>
          <w:szCs w:val="24"/>
        </w:rPr>
        <w:t xml:space="preserve">Vos réponses </w:t>
      </w:r>
    </w:p>
    <w:p w:rsidR="00146CA2" w:rsidRPr="007174BB" w:rsidRDefault="00146CA2" w:rsidP="00146CA2">
      <w:pPr>
        <w:pStyle w:val="Paragraphedeliste"/>
        <w:rPr>
          <w:rFonts w:ascii="Arial" w:hAnsi="Arial" w:cs="Arial"/>
          <w:sz w:val="44"/>
          <w:szCs w:val="44"/>
        </w:rPr>
      </w:pPr>
    </w:p>
    <w:p w:rsidR="00146CA2" w:rsidRPr="007174BB" w:rsidRDefault="00146CA2" w:rsidP="00146CA2">
      <w:pPr>
        <w:pStyle w:val="Paragraphedeliste"/>
        <w:rPr>
          <w:rFonts w:ascii="Arial" w:hAnsi="Arial" w:cs="Arial"/>
          <w:sz w:val="44"/>
          <w:szCs w:val="44"/>
        </w:rPr>
      </w:pPr>
    </w:p>
    <w:p w:rsidR="00146CA2" w:rsidRPr="007174BB" w:rsidRDefault="00146CA2" w:rsidP="00146CA2">
      <w:pPr>
        <w:pStyle w:val="Paragraphedeliste"/>
        <w:rPr>
          <w:rFonts w:ascii="Arial" w:hAnsi="Arial" w:cs="Arial"/>
          <w:sz w:val="44"/>
          <w:szCs w:val="44"/>
        </w:rPr>
      </w:pPr>
    </w:p>
    <w:p w:rsidR="00021566" w:rsidRPr="007174BB" w:rsidRDefault="00021566" w:rsidP="00146CA2">
      <w:pPr>
        <w:pStyle w:val="Paragraphedeliste"/>
        <w:rPr>
          <w:rFonts w:ascii="Arial" w:hAnsi="Arial" w:cs="Arial"/>
          <w:sz w:val="44"/>
          <w:szCs w:val="44"/>
        </w:rPr>
      </w:pPr>
    </w:p>
    <w:p w:rsidR="00021566" w:rsidRPr="007174BB" w:rsidRDefault="00021566" w:rsidP="00146CA2">
      <w:pPr>
        <w:pStyle w:val="Paragraphedeliste"/>
        <w:rPr>
          <w:rFonts w:ascii="Arial" w:hAnsi="Arial" w:cs="Arial"/>
          <w:sz w:val="44"/>
          <w:szCs w:val="44"/>
        </w:rPr>
      </w:pPr>
    </w:p>
    <w:p w:rsidR="00146CA2" w:rsidRPr="007174BB" w:rsidRDefault="00146CA2" w:rsidP="00146CA2">
      <w:pPr>
        <w:pStyle w:val="Paragraphedeliste"/>
        <w:rPr>
          <w:rFonts w:ascii="Arial" w:hAnsi="Arial" w:cs="Arial"/>
          <w:sz w:val="44"/>
          <w:szCs w:val="44"/>
        </w:rPr>
      </w:pPr>
    </w:p>
    <w:p w:rsidR="00146CA2" w:rsidRPr="007174BB" w:rsidRDefault="00146CA2" w:rsidP="00146CA2">
      <w:pPr>
        <w:pStyle w:val="Paragraphedeliste"/>
        <w:rPr>
          <w:rFonts w:ascii="Arial" w:hAnsi="Arial" w:cs="Arial"/>
          <w:sz w:val="44"/>
          <w:szCs w:val="44"/>
        </w:rPr>
      </w:pPr>
    </w:p>
    <w:p w:rsidR="00146CA2" w:rsidRPr="00021566" w:rsidRDefault="00146CA2" w:rsidP="00146CA2">
      <w:pPr>
        <w:pStyle w:val="Paragraphedeliste"/>
        <w:rPr>
          <w:rFonts w:ascii="Arial" w:hAnsi="Arial" w:cs="Arial"/>
          <w:i/>
          <w:sz w:val="24"/>
          <w:szCs w:val="24"/>
        </w:rPr>
      </w:pPr>
      <w:r w:rsidRPr="00021566">
        <w:rPr>
          <w:rFonts w:ascii="Arial" w:hAnsi="Arial" w:cs="Arial"/>
          <w:i/>
          <w:sz w:val="24"/>
          <w:szCs w:val="24"/>
        </w:rPr>
        <w:t>Réponses du groupe :</w:t>
      </w:r>
    </w:p>
    <w:p w:rsidR="007174BB" w:rsidRDefault="007174BB" w:rsidP="007174BB">
      <w:pPr>
        <w:pStyle w:val="Paragraphedeliste"/>
        <w:rPr>
          <w:rFonts w:ascii="Arial" w:hAnsi="Arial" w:cs="Arial"/>
          <w:color w:val="FF0000"/>
          <w:sz w:val="44"/>
          <w:szCs w:val="44"/>
        </w:rPr>
      </w:pPr>
      <w:r w:rsidRPr="007174BB">
        <w:rPr>
          <w:rFonts w:ascii="Arial" w:hAnsi="Arial" w:cs="Arial"/>
          <w:color w:val="FF0000"/>
          <w:sz w:val="44"/>
          <w:szCs w:val="44"/>
        </w:rPr>
        <w:t>Feu</w:t>
      </w:r>
      <w:r>
        <w:rPr>
          <w:rFonts w:ascii="Arial" w:hAnsi="Arial" w:cs="Arial"/>
          <w:color w:val="FF0000"/>
          <w:sz w:val="44"/>
          <w:szCs w:val="44"/>
        </w:rPr>
        <w:t>,</w:t>
      </w:r>
      <w:r w:rsidRPr="007174BB">
        <w:rPr>
          <w:rFonts w:ascii="Arial" w:hAnsi="Arial" w:cs="Arial"/>
          <w:color w:val="FF0000"/>
          <w:sz w:val="44"/>
          <w:szCs w:val="44"/>
        </w:rPr>
        <w:t xml:space="preserve"> cheminée, </w:t>
      </w:r>
      <w:r>
        <w:rPr>
          <w:rFonts w:ascii="Arial" w:hAnsi="Arial" w:cs="Arial"/>
          <w:color w:val="FF0000"/>
          <w:sz w:val="44"/>
          <w:szCs w:val="44"/>
        </w:rPr>
        <w:t>radiateur électrique, essence, soleil, radiateur a gaz, chauffage bois, pétrole, gaz, puits canadien (géothermie), chaudière gaz, fuel, poêle à pétrole, pull, pierres c</w:t>
      </w:r>
      <w:r w:rsidR="00C82F19">
        <w:rPr>
          <w:rFonts w:ascii="Arial" w:hAnsi="Arial" w:cs="Arial"/>
          <w:color w:val="FF0000"/>
          <w:sz w:val="44"/>
          <w:szCs w:val="44"/>
        </w:rPr>
        <w:t xml:space="preserve">haudes, micro ondes, four a gaz, </w:t>
      </w:r>
      <w:r>
        <w:rPr>
          <w:rFonts w:ascii="Arial" w:hAnsi="Arial" w:cs="Arial"/>
          <w:color w:val="FF0000"/>
          <w:sz w:val="44"/>
          <w:szCs w:val="44"/>
        </w:rPr>
        <w:t>électrique, plaques chauffantes, plaques à induction, feux de gazinière, barbecue,</w:t>
      </w:r>
    </w:p>
    <w:p w:rsidR="007174BB" w:rsidRPr="007174BB" w:rsidRDefault="007174BB" w:rsidP="007174BB">
      <w:pPr>
        <w:pStyle w:val="Paragraphedeliste"/>
        <w:rPr>
          <w:rFonts w:ascii="Arial" w:hAnsi="Arial" w:cs="Arial"/>
          <w:color w:val="FF0000"/>
          <w:sz w:val="44"/>
          <w:szCs w:val="44"/>
        </w:rPr>
      </w:pPr>
      <w:r>
        <w:rPr>
          <w:rFonts w:ascii="Arial" w:hAnsi="Arial" w:cs="Arial"/>
          <w:color w:val="FF0000"/>
          <w:sz w:val="44"/>
          <w:szCs w:val="44"/>
        </w:rPr>
        <w:t xml:space="preserve">Plancha à gaz, électrique, </w:t>
      </w:r>
    </w:p>
    <w:p w:rsidR="00146CA2" w:rsidRPr="00021566" w:rsidRDefault="00146CA2" w:rsidP="00146CA2">
      <w:pPr>
        <w:pStyle w:val="Paragraphedeliste"/>
        <w:rPr>
          <w:rFonts w:ascii="Arial" w:hAnsi="Arial" w:cs="Arial"/>
          <w:sz w:val="24"/>
          <w:szCs w:val="24"/>
        </w:rPr>
      </w:pPr>
      <w:r w:rsidRPr="00021566">
        <w:rPr>
          <w:rFonts w:ascii="Arial" w:hAnsi="Arial" w:cs="Arial"/>
          <w:sz w:val="24"/>
          <w:szCs w:val="24"/>
        </w:rPr>
        <w:t>A l’aide des ré</w:t>
      </w:r>
      <w:r w:rsidR="008A384A">
        <w:rPr>
          <w:rFonts w:ascii="Arial" w:hAnsi="Arial" w:cs="Arial"/>
          <w:sz w:val="24"/>
          <w:szCs w:val="24"/>
        </w:rPr>
        <w:t>ponses données par le groupe,</w:t>
      </w:r>
      <w:r w:rsidRPr="00021566">
        <w:rPr>
          <w:rFonts w:ascii="Arial" w:hAnsi="Arial" w:cs="Arial"/>
          <w:sz w:val="24"/>
          <w:szCs w:val="24"/>
        </w:rPr>
        <w:t xml:space="preserve"> trouver deux critères de classement de ces moyens de chauffage et les classer selon ces deux critères.</w:t>
      </w:r>
    </w:p>
    <w:tbl>
      <w:tblPr>
        <w:tblStyle w:val="Grilledutableau"/>
        <w:tblW w:w="0" w:type="auto"/>
        <w:tblInd w:w="817" w:type="dxa"/>
        <w:tblLook w:val="04A0"/>
      </w:tblPr>
      <w:tblGrid>
        <w:gridCol w:w="4486"/>
        <w:gridCol w:w="4586"/>
      </w:tblGrid>
      <w:tr w:rsidR="00146CA2" w:rsidRPr="00021566" w:rsidTr="00146CA2">
        <w:tc>
          <w:tcPr>
            <w:tcW w:w="4486" w:type="dxa"/>
            <w:tcBorders>
              <w:top w:val="nil"/>
              <w:left w:val="nil"/>
              <w:bottom w:val="single" w:sz="4" w:space="0" w:color="auto"/>
            </w:tcBorders>
          </w:tcPr>
          <w:p w:rsidR="00146CA2" w:rsidRPr="00C82F19" w:rsidRDefault="00C82F19" w:rsidP="00C82F19">
            <w:pPr>
              <w:jc w:val="center"/>
              <w:rPr>
                <w:b/>
                <w:color w:val="FF0000"/>
                <w:sz w:val="36"/>
                <w:szCs w:val="36"/>
              </w:rPr>
            </w:pPr>
            <w:r w:rsidRPr="00C82F19">
              <w:rPr>
                <w:b/>
                <w:color w:val="FF0000"/>
                <w:sz w:val="36"/>
                <w:szCs w:val="36"/>
              </w:rPr>
              <w:t>Chauffage par combustion</w:t>
            </w:r>
          </w:p>
        </w:tc>
        <w:tc>
          <w:tcPr>
            <w:tcW w:w="4586" w:type="dxa"/>
            <w:tcBorders>
              <w:top w:val="nil"/>
              <w:bottom w:val="single" w:sz="4" w:space="0" w:color="auto"/>
              <w:right w:val="nil"/>
            </w:tcBorders>
          </w:tcPr>
          <w:p w:rsidR="00146CA2" w:rsidRPr="00C82F19" w:rsidRDefault="00C82F19" w:rsidP="007916EC">
            <w:pPr>
              <w:rPr>
                <w:b/>
                <w:color w:val="FF0000"/>
                <w:sz w:val="36"/>
                <w:szCs w:val="36"/>
              </w:rPr>
            </w:pPr>
            <w:r w:rsidRPr="00C82F19">
              <w:rPr>
                <w:b/>
                <w:color w:val="FF0000"/>
                <w:sz w:val="36"/>
                <w:szCs w:val="36"/>
              </w:rPr>
              <w:t>Utilisation de l’électricité</w:t>
            </w:r>
          </w:p>
        </w:tc>
      </w:tr>
      <w:tr w:rsidR="00146CA2" w:rsidRPr="00021566" w:rsidTr="00146CA2">
        <w:tc>
          <w:tcPr>
            <w:tcW w:w="4486" w:type="dxa"/>
            <w:tcBorders>
              <w:left w:val="nil"/>
              <w:bottom w:val="nil"/>
            </w:tcBorders>
          </w:tcPr>
          <w:p w:rsidR="00146CA2" w:rsidRPr="00C82F19" w:rsidRDefault="00C82F19" w:rsidP="00C82F19">
            <w:pPr>
              <w:jc w:val="center"/>
              <w:rPr>
                <w:rFonts w:ascii="Arial" w:hAnsi="Arial" w:cs="Arial"/>
                <w:color w:val="FF0000"/>
                <w:sz w:val="36"/>
                <w:szCs w:val="36"/>
              </w:rPr>
            </w:pPr>
            <w:r w:rsidRPr="00C82F19">
              <w:rPr>
                <w:rFonts w:ascii="Arial" w:hAnsi="Arial" w:cs="Arial"/>
                <w:color w:val="FF0000"/>
                <w:sz w:val="36"/>
                <w:szCs w:val="36"/>
              </w:rPr>
              <w:t>Feu, cheminée</w:t>
            </w:r>
          </w:p>
          <w:p w:rsidR="00C82F19" w:rsidRPr="00C82F19" w:rsidRDefault="00C82F19" w:rsidP="00C82F19">
            <w:pPr>
              <w:jc w:val="center"/>
              <w:rPr>
                <w:rFonts w:ascii="Arial" w:hAnsi="Arial" w:cs="Arial"/>
                <w:color w:val="FF0000"/>
                <w:sz w:val="36"/>
                <w:szCs w:val="36"/>
              </w:rPr>
            </w:pPr>
            <w:r w:rsidRPr="00C82F19">
              <w:rPr>
                <w:rFonts w:ascii="Arial" w:hAnsi="Arial" w:cs="Arial"/>
                <w:color w:val="FF0000"/>
                <w:sz w:val="36"/>
                <w:szCs w:val="36"/>
              </w:rPr>
              <w:t>chaudière gaz</w:t>
            </w:r>
          </w:p>
          <w:p w:rsidR="00C82F19" w:rsidRPr="00C82F19" w:rsidRDefault="00C82F19" w:rsidP="00C82F19">
            <w:pPr>
              <w:jc w:val="center"/>
              <w:rPr>
                <w:sz w:val="36"/>
                <w:szCs w:val="36"/>
              </w:rPr>
            </w:pPr>
            <w:r w:rsidRPr="00C82F19">
              <w:rPr>
                <w:rFonts w:ascii="Arial" w:hAnsi="Arial" w:cs="Arial"/>
                <w:color w:val="FF0000"/>
                <w:sz w:val="36"/>
                <w:szCs w:val="36"/>
              </w:rPr>
              <w:t>four a gaz</w:t>
            </w:r>
          </w:p>
          <w:p w:rsidR="00146CA2" w:rsidRPr="00C82F19" w:rsidRDefault="00C82F19" w:rsidP="00C82F19">
            <w:pPr>
              <w:jc w:val="center"/>
              <w:rPr>
                <w:sz w:val="36"/>
                <w:szCs w:val="36"/>
              </w:rPr>
            </w:pPr>
            <w:r w:rsidRPr="00C82F19">
              <w:rPr>
                <w:rFonts w:ascii="Arial" w:hAnsi="Arial" w:cs="Arial"/>
                <w:color w:val="FF0000"/>
                <w:sz w:val="36"/>
                <w:szCs w:val="36"/>
              </w:rPr>
              <w:t>gazinière</w:t>
            </w:r>
          </w:p>
          <w:p w:rsidR="00C82F19" w:rsidRDefault="00C82F19" w:rsidP="00C82F19">
            <w:pPr>
              <w:jc w:val="center"/>
              <w:rPr>
                <w:rFonts w:ascii="Arial" w:hAnsi="Arial" w:cs="Arial"/>
                <w:color w:val="FF0000"/>
                <w:sz w:val="36"/>
                <w:szCs w:val="36"/>
              </w:rPr>
            </w:pPr>
            <w:r w:rsidRPr="00C82F19">
              <w:rPr>
                <w:rFonts w:ascii="Arial" w:hAnsi="Arial" w:cs="Arial"/>
                <w:color w:val="FF0000"/>
                <w:sz w:val="36"/>
                <w:szCs w:val="36"/>
              </w:rPr>
              <w:t>barbecue</w:t>
            </w:r>
          </w:p>
          <w:p w:rsidR="00146CA2" w:rsidRPr="00C82F19" w:rsidRDefault="00C82F19" w:rsidP="00C82F19">
            <w:pPr>
              <w:jc w:val="center"/>
              <w:rPr>
                <w:sz w:val="36"/>
                <w:szCs w:val="36"/>
              </w:rPr>
            </w:pPr>
            <w:r w:rsidRPr="00C82F19">
              <w:rPr>
                <w:rFonts w:ascii="Arial" w:hAnsi="Arial" w:cs="Arial"/>
                <w:color w:val="FF0000"/>
                <w:sz w:val="36"/>
                <w:szCs w:val="36"/>
              </w:rPr>
              <w:t>poêle à pétrole</w:t>
            </w:r>
          </w:p>
        </w:tc>
        <w:tc>
          <w:tcPr>
            <w:tcW w:w="4586" w:type="dxa"/>
            <w:tcBorders>
              <w:bottom w:val="nil"/>
              <w:right w:val="nil"/>
            </w:tcBorders>
          </w:tcPr>
          <w:p w:rsidR="00146CA2" w:rsidRPr="00C82F19" w:rsidRDefault="00C82F19" w:rsidP="00C82F19">
            <w:pPr>
              <w:jc w:val="center"/>
              <w:rPr>
                <w:rFonts w:ascii="Arial" w:hAnsi="Arial" w:cs="Arial"/>
                <w:color w:val="FF0000"/>
                <w:sz w:val="36"/>
                <w:szCs w:val="36"/>
              </w:rPr>
            </w:pPr>
            <w:r w:rsidRPr="00C82F19">
              <w:rPr>
                <w:rFonts w:ascii="Arial" w:hAnsi="Arial" w:cs="Arial"/>
                <w:color w:val="FF0000"/>
                <w:sz w:val="36"/>
                <w:szCs w:val="36"/>
              </w:rPr>
              <w:t>four électrique</w:t>
            </w:r>
          </w:p>
          <w:p w:rsidR="00C82F19" w:rsidRPr="00C82F19" w:rsidRDefault="00C82F19" w:rsidP="00C82F19">
            <w:pPr>
              <w:jc w:val="center"/>
              <w:rPr>
                <w:rFonts w:ascii="Arial" w:hAnsi="Arial" w:cs="Arial"/>
                <w:color w:val="FF0000"/>
                <w:sz w:val="36"/>
                <w:szCs w:val="36"/>
              </w:rPr>
            </w:pPr>
            <w:r w:rsidRPr="00C82F19">
              <w:rPr>
                <w:rFonts w:ascii="Arial" w:hAnsi="Arial" w:cs="Arial"/>
                <w:color w:val="FF0000"/>
                <w:sz w:val="36"/>
                <w:szCs w:val="36"/>
              </w:rPr>
              <w:t>micro ondes</w:t>
            </w:r>
          </w:p>
          <w:p w:rsidR="00C82F19" w:rsidRPr="00C82F19" w:rsidRDefault="00C82F19" w:rsidP="00C82F19">
            <w:pPr>
              <w:jc w:val="center"/>
              <w:rPr>
                <w:rFonts w:ascii="Arial" w:hAnsi="Arial" w:cs="Arial"/>
                <w:color w:val="FF0000"/>
                <w:sz w:val="36"/>
                <w:szCs w:val="36"/>
              </w:rPr>
            </w:pPr>
            <w:r w:rsidRPr="00C82F19">
              <w:rPr>
                <w:rFonts w:ascii="Arial" w:hAnsi="Arial" w:cs="Arial"/>
                <w:color w:val="FF0000"/>
                <w:sz w:val="36"/>
                <w:szCs w:val="36"/>
              </w:rPr>
              <w:t>plaques à induction</w:t>
            </w:r>
          </w:p>
          <w:p w:rsidR="00C82F19" w:rsidRPr="00C82F19" w:rsidRDefault="00C82F19" w:rsidP="00C82F19">
            <w:pPr>
              <w:jc w:val="center"/>
              <w:rPr>
                <w:sz w:val="36"/>
                <w:szCs w:val="36"/>
              </w:rPr>
            </w:pPr>
            <w:r w:rsidRPr="00C82F19">
              <w:rPr>
                <w:rFonts w:ascii="Arial" w:hAnsi="Arial" w:cs="Arial"/>
                <w:color w:val="FF0000"/>
                <w:sz w:val="36"/>
                <w:szCs w:val="36"/>
              </w:rPr>
              <w:t>plaques chauffantes</w:t>
            </w:r>
          </w:p>
          <w:p w:rsidR="00021566" w:rsidRPr="00C82F19" w:rsidRDefault="00021566" w:rsidP="00C82F19">
            <w:pPr>
              <w:rPr>
                <w:sz w:val="36"/>
                <w:szCs w:val="36"/>
              </w:rPr>
            </w:pPr>
          </w:p>
        </w:tc>
      </w:tr>
    </w:tbl>
    <w:p w:rsidR="007916EC" w:rsidRDefault="00146CA2" w:rsidP="00535061">
      <w:pPr>
        <w:spacing w:after="0"/>
        <w:rPr>
          <w:sz w:val="24"/>
          <w:szCs w:val="24"/>
        </w:rPr>
      </w:pPr>
      <w:r>
        <w:rPr>
          <w:sz w:val="24"/>
          <w:szCs w:val="24"/>
        </w:rPr>
        <w:lastRenderedPageBreak/>
        <w:tab/>
        <w:t xml:space="preserve">Dans cette partie du cours, nous étudierons les moyens de se chauffer par </w:t>
      </w:r>
      <w:r w:rsidRPr="00535061">
        <w:rPr>
          <w:b/>
          <w:sz w:val="24"/>
          <w:szCs w:val="24"/>
        </w:rPr>
        <w:t xml:space="preserve">COMBUSTION </w:t>
      </w:r>
      <w:r>
        <w:rPr>
          <w:sz w:val="24"/>
          <w:szCs w:val="24"/>
        </w:rPr>
        <w:t xml:space="preserve">et plus particulièrement par combustion des </w:t>
      </w:r>
      <w:r w:rsidRPr="00535061">
        <w:rPr>
          <w:b/>
          <w:sz w:val="24"/>
          <w:szCs w:val="24"/>
        </w:rPr>
        <w:t>HYDROCARBURES</w:t>
      </w:r>
      <w:r>
        <w:rPr>
          <w:sz w:val="24"/>
          <w:szCs w:val="24"/>
        </w:rPr>
        <w:t> </w:t>
      </w:r>
    </w:p>
    <w:p w:rsidR="00021566" w:rsidRDefault="00021566" w:rsidP="00535061">
      <w:pPr>
        <w:spacing w:after="0"/>
        <w:rPr>
          <w:sz w:val="24"/>
          <w:szCs w:val="24"/>
        </w:rPr>
      </w:pPr>
    </w:p>
    <w:p w:rsidR="00146CA2" w:rsidRPr="00535061" w:rsidRDefault="00146CA2" w:rsidP="00535061">
      <w:pPr>
        <w:spacing w:after="0"/>
        <w:jc w:val="center"/>
        <w:rPr>
          <w:b/>
          <w:sz w:val="36"/>
          <w:szCs w:val="36"/>
        </w:rPr>
      </w:pPr>
      <w:r w:rsidRPr="00535061">
        <w:rPr>
          <w:b/>
          <w:sz w:val="36"/>
          <w:szCs w:val="36"/>
        </w:rPr>
        <w:t xml:space="preserve">PARTIE 1 </w:t>
      </w:r>
    </w:p>
    <w:p w:rsidR="00146CA2" w:rsidRPr="00535061" w:rsidRDefault="00146CA2" w:rsidP="00535061">
      <w:pPr>
        <w:spacing w:after="0"/>
        <w:jc w:val="center"/>
        <w:rPr>
          <w:b/>
          <w:sz w:val="44"/>
          <w:szCs w:val="44"/>
        </w:rPr>
      </w:pPr>
      <w:r w:rsidRPr="00535061">
        <w:rPr>
          <w:b/>
          <w:sz w:val="44"/>
          <w:szCs w:val="44"/>
        </w:rPr>
        <w:t>AU FEU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7096"/>
      </w:tblGrid>
      <w:tr w:rsidR="00146CA2" w:rsidTr="00535061">
        <w:tc>
          <w:tcPr>
            <w:tcW w:w="3510" w:type="dxa"/>
            <w:vAlign w:val="center"/>
          </w:tcPr>
          <w:p w:rsidR="00146CA2" w:rsidRDefault="00146CA2" w:rsidP="00535061">
            <w:pPr>
              <w:tabs>
                <w:tab w:val="left" w:pos="1739"/>
              </w:tabs>
              <w:rPr>
                <w:sz w:val="24"/>
                <w:szCs w:val="24"/>
              </w:rPr>
            </w:pPr>
            <w:r>
              <w:rPr>
                <w:noProof/>
              </w:rPr>
              <w:drawing>
                <wp:inline distT="0" distB="0" distL="0" distR="0">
                  <wp:extent cx="2011597" cy="1335603"/>
                  <wp:effectExtent l="19050" t="0" r="7703" b="0"/>
                  <wp:docPr id="17" name="il_fi" descr="http://www.defense.gouv.fr/var/dicod/storage/images/base-de-medias/images/air/site-2010-20xx/nouveau-menu/activites/unites-au-sol/pompiers/pompiers-1/364717-1-fre-FR/pompi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fense.gouv.fr/var/dicod/storage/images/base-de-medias/images/air/site-2010-20xx/nouveau-menu/activites/unites-au-sol/pompiers/pompiers-1/364717-1-fre-FR/pompiers-1.jpg"/>
                          <pic:cNvPicPr>
                            <a:picLocks noChangeAspect="1" noChangeArrowheads="1"/>
                          </pic:cNvPicPr>
                        </pic:nvPicPr>
                        <pic:blipFill>
                          <a:blip r:embed="rId12" cstate="print"/>
                          <a:srcRect/>
                          <a:stretch>
                            <a:fillRect/>
                          </a:stretch>
                        </pic:blipFill>
                        <pic:spPr bwMode="auto">
                          <a:xfrm>
                            <a:off x="0" y="0"/>
                            <a:ext cx="2011709" cy="1335677"/>
                          </a:xfrm>
                          <a:prstGeom prst="rect">
                            <a:avLst/>
                          </a:prstGeom>
                          <a:noFill/>
                          <a:ln w="9525">
                            <a:noFill/>
                            <a:miter lim="800000"/>
                            <a:headEnd/>
                            <a:tailEnd/>
                          </a:ln>
                        </pic:spPr>
                      </pic:pic>
                    </a:graphicData>
                  </a:graphic>
                </wp:inline>
              </w:drawing>
            </w:r>
          </w:p>
        </w:tc>
        <w:tc>
          <w:tcPr>
            <w:tcW w:w="7096" w:type="dxa"/>
          </w:tcPr>
          <w:p w:rsidR="00535061" w:rsidRDefault="00D96DE7" w:rsidP="00535061">
            <w:pPr>
              <w:rPr>
                <w:sz w:val="20"/>
                <w:szCs w:val="20"/>
              </w:rPr>
            </w:pPr>
            <w:r w:rsidRPr="00D96DE7">
              <w:rPr>
                <w:sz w:val="20"/>
                <w:szCs w:val="20"/>
              </w:rPr>
              <w:t xml:space="preserve">   La maîtrise du feu est importante dans l'évolution humaine. C'est l'une des premières preuves de notre humanité. En effet, l'homme est le seul animal qui a non seulement domestiqué le feu, mais qui a aussi été capable de le reproduire à volonté. </w:t>
            </w:r>
            <w:r w:rsidRPr="00D96DE7">
              <w:rPr>
                <w:sz w:val="20"/>
                <w:szCs w:val="20"/>
              </w:rPr>
              <w:br/>
            </w:r>
            <w:r w:rsidRPr="00D96DE7">
              <w:rPr>
                <w:rStyle w:val="Accentuation"/>
                <w:sz w:val="20"/>
                <w:szCs w:val="20"/>
              </w:rPr>
              <w:t>"Aux environs de 400 000 ans, avec l’apparition des premiers foyers aménagés, se développe vraisemblablement autour du feu une vie sociale plus organisée. Le feu a été un formidable moteur d’hominisation. Il éclaire et prolonge le jour aux dépens de la nuit ; il a permis à l’homme de pénétrer dans les cavernes. Il réchauffe et allonge l’été aux dépens de l’hiver ; il a permis à l’homme d’envahir les zones tempérées froides de la planète. Il permet de cuire la nourriture et, en conséquence, de faire reculer les parasitoses. Il améliore la fabrication des outils en permettant de durcir au feu la pointe des épieux. Mais c’est surtout un facteur de convivialité".</w:t>
            </w:r>
            <w:r w:rsidRPr="00D96DE7">
              <w:rPr>
                <w:sz w:val="20"/>
                <w:szCs w:val="20"/>
              </w:rPr>
              <w:t xml:space="preserve"> </w:t>
            </w:r>
          </w:p>
          <w:p w:rsidR="00146CA2" w:rsidRPr="00D96DE7" w:rsidRDefault="00D96DE7" w:rsidP="00535061">
            <w:pPr>
              <w:jc w:val="right"/>
              <w:rPr>
                <w:sz w:val="20"/>
                <w:szCs w:val="20"/>
              </w:rPr>
            </w:pPr>
            <w:r w:rsidRPr="00D96DE7">
              <w:rPr>
                <w:rStyle w:val="Accentuation"/>
                <w:sz w:val="20"/>
                <w:szCs w:val="20"/>
              </w:rPr>
              <w:t xml:space="preserve">Henry de </w:t>
            </w:r>
            <w:proofErr w:type="spellStart"/>
            <w:r w:rsidRPr="00D96DE7">
              <w:rPr>
                <w:rStyle w:val="Accentuation"/>
                <w:sz w:val="20"/>
                <w:szCs w:val="20"/>
              </w:rPr>
              <w:t>Lumley</w:t>
            </w:r>
            <w:proofErr w:type="spellEnd"/>
            <w:r w:rsidRPr="00D96DE7">
              <w:rPr>
                <w:rStyle w:val="Accentuation"/>
                <w:sz w:val="20"/>
                <w:szCs w:val="20"/>
              </w:rPr>
              <w:t xml:space="preserve"> 2004.</w:t>
            </w:r>
          </w:p>
        </w:tc>
      </w:tr>
    </w:tbl>
    <w:p w:rsidR="00146CA2" w:rsidRPr="00535061" w:rsidRDefault="00D96DE7" w:rsidP="0063380A">
      <w:pPr>
        <w:pStyle w:val="Paragraphedeliste"/>
        <w:numPr>
          <w:ilvl w:val="0"/>
          <w:numId w:val="9"/>
        </w:numPr>
        <w:spacing w:after="0"/>
        <w:ind w:left="284" w:hanging="295"/>
        <w:rPr>
          <w:i/>
          <w:sz w:val="20"/>
          <w:szCs w:val="20"/>
        </w:rPr>
      </w:pPr>
      <w:r w:rsidRPr="00535061">
        <w:rPr>
          <w:i/>
          <w:sz w:val="20"/>
          <w:szCs w:val="20"/>
        </w:rPr>
        <w:t>Donner deux exemples  qui montrent en quoi le feu a été un progrès pour l’homme :</w:t>
      </w:r>
    </w:p>
    <w:p w:rsidR="00D96DE7" w:rsidRPr="00535061" w:rsidRDefault="00D96DE7" w:rsidP="0063380A">
      <w:pPr>
        <w:spacing w:after="0"/>
        <w:ind w:left="284" w:hanging="295"/>
        <w:rPr>
          <w:sz w:val="20"/>
          <w:szCs w:val="20"/>
        </w:rPr>
      </w:pPr>
      <w:r w:rsidRPr="00535061">
        <w:rPr>
          <w:sz w:val="20"/>
          <w:szCs w:val="20"/>
        </w:rPr>
        <w:t>Pour sa sécurité :</w:t>
      </w:r>
    </w:p>
    <w:p w:rsidR="00535061" w:rsidRPr="00535061" w:rsidRDefault="00535061" w:rsidP="0063380A">
      <w:pPr>
        <w:spacing w:after="0"/>
        <w:ind w:left="284" w:hanging="295"/>
        <w:rPr>
          <w:sz w:val="20"/>
          <w:szCs w:val="20"/>
        </w:rPr>
      </w:pPr>
    </w:p>
    <w:p w:rsidR="00D96DE7" w:rsidRPr="00535061" w:rsidRDefault="00D96DE7" w:rsidP="0063380A">
      <w:pPr>
        <w:spacing w:after="0"/>
        <w:ind w:left="284" w:hanging="295"/>
        <w:rPr>
          <w:sz w:val="20"/>
          <w:szCs w:val="20"/>
        </w:rPr>
      </w:pPr>
      <w:r w:rsidRPr="00535061">
        <w:rPr>
          <w:sz w:val="20"/>
          <w:szCs w:val="20"/>
        </w:rPr>
        <w:t>Pour sa santé :</w:t>
      </w:r>
    </w:p>
    <w:p w:rsidR="00535061" w:rsidRPr="00535061" w:rsidRDefault="00535061" w:rsidP="0063380A">
      <w:pPr>
        <w:spacing w:after="0"/>
        <w:ind w:left="284" w:hanging="295"/>
        <w:rPr>
          <w:sz w:val="20"/>
          <w:szCs w:val="20"/>
        </w:rPr>
      </w:pPr>
    </w:p>
    <w:p w:rsidR="00D96DE7" w:rsidRPr="00535061" w:rsidRDefault="00D96DE7" w:rsidP="0063380A">
      <w:pPr>
        <w:spacing w:after="0"/>
        <w:ind w:left="284" w:hanging="295"/>
        <w:rPr>
          <w:sz w:val="20"/>
          <w:szCs w:val="20"/>
        </w:rPr>
      </w:pPr>
      <w:r w:rsidRPr="00535061">
        <w:rPr>
          <w:sz w:val="20"/>
          <w:szCs w:val="20"/>
        </w:rPr>
        <w:t>Pour son confort :</w:t>
      </w:r>
    </w:p>
    <w:p w:rsidR="00535061" w:rsidRPr="00535061" w:rsidRDefault="00535061" w:rsidP="0063380A">
      <w:pPr>
        <w:spacing w:after="0"/>
        <w:ind w:left="284" w:hanging="295"/>
        <w:rPr>
          <w:sz w:val="20"/>
          <w:szCs w:val="20"/>
        </w:rPr>
      </w:pPr>
    </w:p>
    <w:p w:rsidR="00D96DE7" w:rsidRPr="00535061" w:rsidRDefault="00D96DE7" w:rsidP="0063380A">
      <w:pPr>
        <w:spacing w:after="0"/>
        <w:ind w:left="284" w:hanging="295"/>
        <w:rPr>
          <w:sz w:val="20"/>
          <w:szCs w:val="20"/>
        </w:rPr>
      </w:pPr>
    </w:p>
    <w:p w:rsidR="00146CA2" w:rsidRPr="00535061" w:rsidRDefault="00D96DE7" w:rsidP="0063380A">
      <w:pPr>
        <w:pStyle w:val="Paragraphedeliste"/>
        <w:numPr>
          <w:ilvl w:val="0"/>
          <w:numId w:val="9"/>
        </w:numPr>
        <w:spacing w:after="0"/>
        <w:ind w:left="284" w:hanging="295"/>
        <w:rPr>
          <w:b/>
          <w:sz w:val="20"/>
          <w:szCs w:val="20"/>
        </w:rPr>
      </w:pPr>
      <w:r w:rsidRPr="00535061">
        <w:rPr>
          <w:b/>
          <w:sz w:val="20"/>
          <w:szCs w:val="20"/>
        </w:rPr>
        <w:t>Le triangle du feu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
        <w:gridCol w:w="567"/>
        <w:gridCol w:w="4628"/>
        <w:gridCol w:w="2176"/>
        <w:gridCol w:w="2591"/>
        <w:gridCol w:w="536"/>
      </w:tblGrid>
      <w:tr w:rsidR="00D96DE7" w:rsidRPr="00535061" w:rsidTr="00F25D8A">
        <w:trPr>
          <w:gridBefore w:val="1"/>
          <w:gridAfter w:val="1"/>
          <w:wBefore w:w="108" w:type="dxa"/>
          <w:wAfter w:w="536" w:type="dxa"/>
          <w:trHeight w:val="2249"/>
        </w:trPr>
        <w:tc>
          <w:tcPr>
            <w:tcW w:w="7371" w:type="dxa"/>
            <w:gridSpan w:val="3"/>
          </w:tcPr>
          <w:p w:rsidR="00D96DE7" w:rsidRPr="00535061" w:rsidRDefault="001D6290" w:rsidP="0063380A">
            <w:pPr>
              <w:pStyle w:val="Paragraphedeliste"/>
              <w:ind w:left="284" w:hanging="295"/>
              <w:rPr>
                <w:sz w:val="20"/>
                <w:szCs w:val="20"/>
              </w:rPr>
            </w:pPr>
            <w:r w:rsidRPr="00535061">
              <w:rPr>
                <w:sz w:val="20"/>
                <w:szCs w:val="20"/>
              </w:rPr>
              <w:t xml:space="preserve">a)   </w:t>
            </w:r>
            <w:r w:rsidR="00D96DE7" w:rsidRPr="00535061">
              <w:rPr>
                <w:sz w:val="20"/>
                <w:szCs w:val="20"/>
              </w:rPr>
              <w:t>Bien connu des pompiers, il traduit les conditions nécessaires à l’apparition d’un feu et à son m</w:t>
            </w:r>
            <w:r w:rsidRPr="00535061">
              <w:rPr>
                <w:sz w:val="20"/>
                <w:szCs w:val="20"/>
              </w:rPr>
              <w:t>aintien. D</w:t>
            </w:r>
            <w:r w:rsidR="00D96DE7" w:rsidRPr="00535061">
              <w:rPr>
                <w:sz w:val="20"/>
                <w:szCs w:val="20"/>
              </w:rPr>
              <w:t xml:space="preserve">e ce fait </w:t>
            </w:r>
            <w:r w:rsidR="00535061" w:rsidRPr="00535061">
              <w:rPr>
                <w:sz w:val="20"/>
                <w:szCs w:val="20"/>
              </w:rPr>
              <w:t xml:space="preserve">il </w:t>
            </w:r>
            <w:r w:rsidR="00D96DE7" w:rsidRPr="00535061">
              <w:rPr>
                <w:sz w:val="20"/>
                <w:szCs w:val="20"/>
              </w:rPr>
              <w:t xml:space="preserve">permet de comprendre comment on peut éteindre un feu, en supprimant l’une de ces trois </w:t>
            </w:r>
            <w:r w:rsidRPr="00535061">
              <w:rPr>
                <w:sz w:val="20"/>
                <w:szCs w:val="20"/>
              </w:rPr>
              <w:t>composantes</w:t>
            </w:r>
            <w:r w:rsidR="00D96DE7" w:rsidRPr="00535061">
              <w:rPr>
                <w:sz w:val="20"/>
                <w:szCs w:val="20"/>
              </w:rPr>
              <w:t>.</w:t>
            </w:r>
          </w:p>
          <w:p w:rsidR="00D96DE7" w:rsidRPr="00535061" w:rsidRDefault="00D96DE7" w:rsidP="0063380A">
            <w:pPr>
              <w:pStyle w:val="Paragraphedeliste"/>
              <w:ind w:left="284" w:hanging="295"/>
              <w:rPr>
                <w:sz w:val="20"/>
                <w:szCs w:val="20"/>
              </w:rPr>
            </w:pPr>
            <w:r w:rsidRPr="00535061">
              <w:rPr>
                <w:sz w:val="20"/>
                <w:szCs w:val="20"/>
              </w:rPr>
              <w:t>Pour qu’il y ait feu, il faut donc qu’il y ait :</w:t>
            </w:r>
          </w:p>
          <w:p w:rsidR="00D96DE7" w:rsidRPr="00535061" w:rsidRDefault="00D96DE7" w:rsidP="0063380A">
            <w:pPr>
              <w:pStyle w:val="Paragraphedeliste"/>
              <w:ind w:left="284" w:hanging="295"/>
              <w:rPr>
                <w:sz w:val="20"/>
                <w:szCs w:val="20"/>
              </w:rPr>
            </w:pPr>
            <w:r w:rsidRPr="00535061">
              <w:rPr>
                <w:sz w:val="20"/>
                <w:szCs w:val="20"/>
              </w:rPr>
              <w:t xml:space="preserve">              -</w:t>
            </w:r>
          </w:p>
          <w:p w:rsidR="00D96DE7" w:rsidRPr="00535061" w:rsidRDefault="00D96DE7" w:rsidP="0063380A">
            <w:pPr>
              <w:pStyle w:val="Paragraphedeliste"/>
              <w:ind w:left="284" w:hanging="295"/>
              <w:rPr>
                <w:sz w:val="20"/>
                <w:szCs w:val="20"/>
              </w:rPr>
            </w:pPr>
            <w:r w:rsidRPr="00535061">
              <w:rPr>
                <w:sz w:val="20"/>
                <w:szCs w:val="20"/>
              </w:rPr>
              <w:t xml:space="preserve">              -</w:t>
            </w:r>
          </w:p>
          <w:p w:rsidR="00D96DE7" w:rsidRPr="00535061" w:rsidRDefault="00D96DE7" w:rsidP="0063380A">
            <w:pPr>
              <w:pStyle w:val="Paragraphedeliste"/>
              <w:ind w:left="284" w:hanging="295"/>
              <w:rPr>
                <w:sz w:val="20"/>
                <w:szCs w:val="20"/>
              </w:rPr>
            </w:pPr>
            <w:r w:rsidRPr="00535061">
              <w:rPr>
                <w:sz w:val="20"/>
                <w:szCs w:val="20"/>
              </w:rPr>
              <w:t xml:space="preserve">              -</w:t>
            </w:r>
          </w:p>
        </w:tc>
        <w:tc>
          <w:tcPr>
            <w:tcW w:w="2591" w:type="dxa"/>
          </w:tcPr>
          <w:p w:rsidR="00D96DE7" w:rsidRPr="00535061" w:rsidRDefault="00D96DE7" w:rsidP="0063380A">
            <w:pPr>
              <w:pStyle w:val="Paragraphedeliste"/>
              <w:ind w:left="284" w:hanging="295"/>
              <w:rPr>
                <w:sz w:val="20"/>
                <w:szCs w:val="20"/>
              </w:rPr>
            </w:pPr>
            <w:r w:rsidRPr="00535061">
              <w:rPr>
                <w:noProof/>
                <w:sz w:val="20"/>
                <w:szCs w:val="20"/>
              </w:rPr>
              <w:drawing>
                <wp:inline distT="0" distB="0" distL="0" distR="0">
                  <wp:extent cx="2031785" cy="1294790"/>
                  <wp:effectExtent l="19050" t="0" r="6565" b="0"/>
                  <wp:docPr id="19" name="il_fi" descr="http://uved.univ-nantes.fr/sequence2/html/ressources/images/S2F47_trianglef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ved.univ-nantes.fr/sequence2/html/ressources/images/S2F47_trianglefeu.jpg"/>
                          <pic:cNvPicPr>
                            <a:picLocks noChangeAspect="1" noChangeArrowheads="1"/>
                          </pic:cNvPicPr>
                        </pic:nvPicPr>
                        <pic:blipFill>
                          <a:blip r:embed="rId13" cstate="print"/>
                          <a:srcRect/>
                          <a:stretch>
                            <a:fillRect/>
                          </a:stretch>
                        </pic:blipFill>
                        <pic:spPr bwMode="auto">
                          <a:xfrm>
                            <a:off x="0" y="0"/>
                            <a:ext cx="2044861" cy="1303123"/>
                          </a:xfrm>
                          <a:prstGeom prst="rect">
                            <a:avLst/>
                          </a:prstGeom>
                          <a:noFill/>
                          <a:ln w="9525">
                            <a:noFill/>
                            <a:miter lim="800000"/>
                            <a:headEnd/>
                            <a:tailEnd/>
                          </a:ln>
                        </pic:spPr>
                      </pic:pic>
                    </a:graphicData>
                  </a:graphic>
                </wp:inline>
              </w:drawing>
            </w:r>
          </w:p>
          <w:p w:rsidR="00891969" w:rsidRPr="0039089A" w:rsidRDefault="00891969" w:rsidP="0063380A">
            <w:pPr>
              <w:pStyle w:val="Paragraphedeliste"/>
              <w:ind w:left="284" w:hanging="295"/>
              <w:jc w:val="right"/>
              <w:rPr>
                <w:i/>
                <w:sz w:val="10"/>
                <w:szCs w:val="10"/>
              </w:rPr>
            </w:pPr>
            <w:r w:rsidRPr="0039089A">
              <w:rPr>
                <w:i/>
                <w:sz w:val="10"/>
                <w:szCs w:val="10"/>
              </w:rPr>
              <w:t>Source : http://uved.univ-nantes.fr</w:t>
            </w:r>
          </w:p>
        </w:tc>
      </w:tr>
      <w:tr w:rsidR="001D6290" w:rsidRPr="00535061" w:rsidTr="00021566">
        <w:trPr>
          <w:gridBefore w:val="1"/>
          <w:gridAfter w:val="1"/>
          <w:wBefore w:w="108" w:type="dxa"/>
          <w:wAfter w:w="536" w:type="dxa"/>
        </w:trPr>
        <w:tc>
          <w:tcPr>
            <w:tcW w:w="7371" w:type="dxa"/>
            <w:gridSpan w:val="3"/>
            <w:tcBorders>
              <w:right w:val="single" w:sz="4" w:space="0" w:color="auto"/>
            </w:tcBorders>
          </w:tcPr>
          <w:p w:rsidR="001D6290" w:rsidRDefault="001D6290" w:rsidP="00F25D8A">
            <w:pPr>
              <w:pStyle w:val="Paragraphedeliste"/>
              <w:ind w:left="34" w:hanging="45"/>
              <w:rPr>
                <w:sz w:val="20"/>
                <w:szCs w:val="20"/>
              </w:rPr>
            </w:pPr>
            <w:r w:rsidRPr="00535061">
              <w:rPr>
                <w:sz w:val="20"/>
                <w:szCs w:val="20"/>
              </w:rPr>
              <w:t>b) Le comburant principal utilisé lors des combustions au quotidien est le dioxygène de l’air.</w:t>
            </w:r>
          </w:p>
          <w:p w:rsidR="0039089A" w:rsidRDefault="0039089A" w:rsidP="00F25D8A">
            <w:pPr>
              <w:pStyle w:val="Paragraphedeliste"/>
              <w:ind w:left="0" w:hanging="11"/>
              <w:rPr>
                <w:sz w:val="20"/>
                <w:szCs w:val="20"/>
              </w:rPr>
            </w:pPr>
            <w:r>
              <w:rPr>
                <w:sz w:val="20"/>
                <w:szCs w:val="20"/>
              </w:rPr>
              <w:t xml:space="preserve">Cocher la bonne formule du dioxygène parmi les suivantes et indiquer de quoi est composée cette molécule </w:t>
            </w:r>
          </w:p>
          <w:tbl>
            <w:tblPr>
              <w:tblStyle w:val="Grilledutableau"/>
              <w:tblW w:w="0" w:type="auto"/>
              <w:tblInd w:w="2439" w:type="dxa"/>
              <w:tblLayout w:type="fixed"/>
              <w:tblLook w:val="04A0"/>
            </w:tblPr>
            <w:tblGrid>
              <w:gridCol w:w="553"/>
              <w:gridCol w:w="553"/>
              <w:gridCol w:w="482"/>
              <w:gridCol w:w="451"/>
            </w:tblGrid>
            <w:tr w:rsidR="00D741C1" w:rsidRPr="00F25D8A" w:rsidTr="00F25D8A">
              <w:tc>
                <w:tcPr>
                  <w:tcW w:w="553" w:type="dxa"/>
                </w:tcPr>
                <w:p w:rsidR="00D741C1" w:rsidRPr="00F25D8A" w:rsidRDefault="00D741C1" w:rsidP="00D741C1">
                  <w:pPr>
                    <w:pStyle w:val="Paragraphedeliste"/>
                    <w:ind w:left="0"/>
                    <w:jc w:val="center"/>
                    <w:rPr>
                      <w:b/>
                      <w:sz w:val="18"/>
                      <w:szCs w:val="18"/>
                    </w:rPr>
                  </w:pPr>
                  <w:r w:rsidRPr="00F25D8A">
                    <w:rPr>
                      <w:b/>
                      <w:sz w:val="18"/>
                      <w:szCs w:val="18"/>
                    </w:rPr>
                    <w:t>O2</w:t>
                  </w:r>
                </w:p>
              </w:tc>
              <w:tc>
                <w:tcPr>
                  <w:tcW w:w="553" w:type="dxa"/>
                </w:tcPr>
                <w:p w:rsidR="00D741C1" w:rsidRPr="00F25D8A" w:rsidRDefault="00D741C1" w:rsidP="00D741C1">
                  <w:pPr>
                    <w:pStyle w:val="Paragraphedeliste"/>
                    <w:ind w:left="0"/>
                    <w:jc w:val="center"/>
                    <w:rPr>
                      <w:b/>
                      <w:sz w:val="18"/>
                      <w:szCs w:val="18"/>
                    </w:rPr>
                  </w:pPr>
                  <w:r w:rsidRPr="00F25D8A">
                    <w:rPr>
                      <w:b/>
                      <w:sz w:val="18"/>
                      <w:szCs w:val="18"/>
                    </w:rPr>
                    <w:t>2O</w:t>
                  </w:r>
                </w:p>
              </w:tc>
              <w:tc>
                <w:tcPr>
                  <w:tcW w:w="482" w:type="dxa"/>
                </w:tcPr>
                <w:p w:rsidR="00D741C1" w:rsidRPr="00F25D8A" w:rsidRDefault="00D741C1" w:rsidP="00D741C1">
                  <w:pPr>
                    <w:pStyle w:val="Paragraphedeliste"/>
                    <w:ind w:left="0"/>
                    <w:jc w:val="center"/>
                    <w:rPr>
                      <w:b/>
                      <w:sz w:val="18"/>
                      <w:szCs w:val="18"/>
                      <w:vertAlign w:val="subscript"/>
                    </w:rPr>
                  </w:pPr>
                  <w:r w:rsidRPr="00F25D8A">
                    <w:rPr>
                      <w:b/>
                      <w:sz w:val="18"/>
                      <w:szCs w:val="18"/>
                    </w:rPr>
                    <w:t>O</w:t>
                  </w:r>
                  <w:r w:rsidRPr="00F25D8A">
                    <w:rPr>
                      <w:b/>
                      <w:sz w:val="18"/>
                      <w:szCs w:val="18"/>
                      <w:vertAlign w:val="subscript"/>
                    </w:rPr>
                    <w:t>2</w:t>
                  </w:r>
                </w:p>
              </w:tc>
              <w:tc>
                <w:tcPr>
                  <w:tcW w:w="451" w:type="dxa"/>
                </w:tcPr>
                <w:p w:rsidR="00D741C1" w:rsidRPr="00F25D8A" w:rsidRDefault="00D741C1" w:rsidP="00D741C1">
                  <w:pPr>
                    <w:pStyle w:val="Paragraphedeliste"/>
                    <w:ind w:left="0"/>
                    <w:jc w:val="center"/>
                    <w:rPr>
                      <w:b/>
                      <w:sz w:val="18"/>
                      <w:szCs w:val="18"/>
                    </w:rPr>
                  </w:pPr>
                  <w:r w:rsidRPr="00F25D8A">
                    <w:rPr>
                      <w:b/>
                      <w:sz w:val="18"/>
                      <w:szCs w:val="18"/>
                    </w:rPr>
                    <w:t>O</w:t>
                  </w:r>
                </w:p>
              </w:tc>
            </w:tr>
            <w:tr w:rsidR="00D741C1" w:rsidRPr="00F25D8A" w:rsidTr="00F25D8A">
              <w:tc>
                <w:tcPr>
                  <w:tcW w:w="553" w:type="dxa"/>
                </w:tcPr>
                <w:p w:rsidR="00D741C1" w:rsidRPr="00F25D8A" w:rsidRDefault="00D741C1" w:rsidP="00D741C1">
                  <w:pPr>
                    <w:pStyle w:val="Paragraphedeliste"/>
                    <w:ind w:left="0"/>
                    <w:jc w:val="center"/>
                    <w:rPr>
                      <w:b/>
                      <w:sz w:val="18"/>
                      <w:szCs w:val="18"/>
                    </w:rPr>
                  </w:pPr>
                </w:p>
              </w:tc>
              <w:tc>
                <w:tcPr>
                  <w:tcW w:w="553" w:type="dxa"/>
                </w:tcPr>
                <w:p w:rsidR="00D741C1" w:rsidRPr="00F25D8A" w:rsidRDefault="00D741C1" w:rsidP="00D741C1">
                  <w:pPr>
                    <w:pStyle w:val="Paragraphedeliste"/>
                    <w:ind w:left="0"/>
                    <w:jc w:val="center"/>
                    <w:rPr>
                      <w:b/>
                      <w:sz w:val="18"/>
                      <w:szCs w:val="18"/>
                    </w:rPr>
                  </w:pPr>
                </w:p>
              </w:tc>
              <w:tc>
                <w:tcPr>
                  <w:tcW w:w="482" w:type="dxa"/>
                </w:tcPr>
                <w:p w:rsidR="00D741C1" w:rsidRPr="00F25D8A" w:rsidRDefault="00D741C1" w:rsidP="00D741C1">
                  <w:pPr>
                    <w:pStyle w:val="Paragraphedeliste"/>
                    <w:ind w:left="0"/>
                    <w:jc w:val="center"/>
                    <w:rPr>
                      <w:b/>
                      <w:sz w:val="18"/>
                      <w:szCs w:val="18"/>
                    </w:rPr>
                  </w:pPr>
                </w:p>
              </w:tc>
              <w:tc>
                <w:tcPr>
                  <w:tcW w:w="451" w:type="dxa"/>
                </w:tcPr>
                <w:p w:rsidR="00D741C1" w:rsidRPr="00F25D8A" w:rsidRDefault="00D741C1" w:rsidP="00D741C1">
                  <w:pPr>
                    <w:pStyle w:val="Paragraphedeliste"/>
                    <w:ind w:left="0"/>
                    <w:jc w:val="center"/>
                    <w:rPr>
                      <w:b/>
                      <w:sz w:val="18"/>
                      <w:szCs w:val="18"/>
                    </w:rPr>
                  </w:pPr>
                </w:p>
              </w:tc>
            </w:tr>
          </w:tbl>
          <w:p w:rsidR="00D741C1" w:rsidRDefault="00D741C1" w:rsidP="0063380A">
            <w:pPr>
              <w:pStyle w:val="Paragraphedeliste"/>
              <w:ind w:left="284" w:hanging="295"/>
              <w:rPr>
                <w:sz w:val="20"/>
                <w:szCs w:val="20"/>
              </w:rPr>
            </w:pPr>
          </w:p>
          <w:p w:rsidR="001D6290" w:rsidRDefault="00891969" w:rsidP="0063380A">
            <w:pPr>
              <w:pStyle w:val="Paragraphedeliste"/>
              <w:ind w:left="284" w:hanging="295"/>
              <w:rPr>
                <w:b/>
                <w:i/>
                <w:sz w:val="20"/>
                <w:szCs w:val="20"/>
              </w:rPr>
            </w:pPr>
            <w:r w:rsidRPr="00535061">
              <w:rPr>
                <w:sz w:val="20"/>
                <w:szCs w:val="20"/>
              </w:rPr>
              <w:t xml:space="preserve"> </w:t>
            </w:r>
            <w:r w:rsidR="0039089A">
              <w:rPr>
                <w:sz w:val="20"/>
                <w:szCs w:val="20"/>
              </w:rPr>
              <w:t xml:space="preserve">c) </w:t>
            </w:r>
            <w:r w:rsidRPr="00535061">
              <w:rPr>
                <w:sz w:val="20"/>
                <w:szCs w:val="20"/>
              </w:rPr>
              <w:t xml:space="preserve"> </w:t>
            </w:r>
            <w:r w:rsidR="001D6290" w:rsidRPr="00535061">
              <w:rPr>
                <w:b/>
                <w:i/>
                <w:sz w:val="20"/>
                <w:szCs w:val="20"/>
              </w:rPr>
              <w:t>Proposer une expérience réalisable en classe qui permet de montrer que le feu consomme ce dioxygène et que sans ce comburant il s’éteint.</w:t>
            </w:r>
          </w:p>
          <w:p w:rsidR="0063380A" w:rsidRPr="00535061" w:rsidRDefault="0063380A" w:rsidP="0063380A">
            <w:pPr>
              <w:pStyle w:val="Paragraphedeliste"/>
              <w:ind w:left="284" w:hanging="295"/>
              <w:rPr>
                <w:b/>
                <w:i/>
                <w:sz w:val="20"/>
                <w:szCs w:val="20"/>
              </w:rPr>
            </w:pPr>
            <w:r>
              <w:rPr>
                <w:b/>
                <w:i/>
                <w:sz w:val="20"/>
                <w:szCs w:val="20"/>
              </w:rPr>
              <w:t>Cette expérience devra également montrer que la combustion libère de l’énergie thermique.</w:t>
            </w:r>
          </w:p>
          <w:p w:rsidR="001D6290" w:rsidRPr="00535061" w:rsidRDefault="001D6290" w:rsidP="0063380A">
            <w:pPr>
              <w:pStyle w:val="Paragraphedeliste"/>
              <w:ind w:left="284" w:hanging="295"/>
              <w:rPr>
                <w:sz w:val="20"/>
                <w:szCs w:val="20"/>
              </w:rPr>
            </w:pPr>
          </w:p>
          <w:p w:rsidR="001D6290" w:rsidRPr="00535061" w:rsidRDefault="001D6290" w:rsidP="0063380A">
            <w:pPr>
              <w:pStyle w:val="Paragraphedeliste"/>
              <w:ind w:left="284" w:hanging="295"/>
              <w:rPr>
                <w:i/>
                <w:sz w:val="20"/>
                <w:szCs w:val="20"/>
              </w:rPr>
            </w:pPr>
            <w:r w:rsidRPr="00535061">
              <w:rPr>
                <w:i/>
                <w:sz w:val="20"/>
                <w:szCs w:val="20"/>
              </w:rPr>
              <w:t>Vous proposerez :</w:t>
            </w:r>
          </w:p>
          <w:p w:rsidR="001D6290" w:rsidRPr="00535061" w:rsidRDefault="001D6290" w:rsidP="0063380A">
            <w:pPr>
              <w:pStyle w:val="Paragraphedeliste"/>
              <w:ind w:left="284" w:hanging="295"/>
              <w:rPr>
                <w:sz w:val="20"/>
                <w:szCs w:val="20"/>
              </w:rPr>
            </w:pPr>
            <w:r w:rsidRPr="00535061">
              <w:rPr>
                <w:sz w:val="20"/>
                <w:szCs w:val="20"/>
              </w:rPr>
              <w:t>-un protocole clair, précis et détaillé</w:t>
            </w:r>
          </w:p>
          <w:p w:rsidR="001D6290" w:rsidRPr="00535061" w:rsidRDefault="001D6290" w:rsidP="0063380A">
            <w:pPr>
              <w:pStyle w:val="Paragraphedeliste"/>
              <w:ind w:left="284" w:hanging="295"/>
              <w:rPr>
                <w:sz w:val="20"/>
                <w:szCs w:val="20"/>
              </w:rPr>
            </w:pPr>
            <w:r w:rsidRPr="00535061">
              <w:rPr>
                <w:sz w:val="20"/>
                <w:szCs w:val="20"/>
              </w:rPr>
              <w:t>-un schéma expérimental</w:t>
            </w:r>
          </w:p>
          <w:p w:rsidR="001D6290" w:rsidRDefault="001D6290" w:rsidP="0063380A">
            <w:pPr>
              <w:pStyle w:val="Paragraphedeliste"/>
              <w:ind w:left="284" w:hanging="295"/>
              <w:rPr>
                <w:sz w:val="20"/>
                <w:szCs w:val="20"/>
              </w:rPr>
            </w:pPr>
            <w:r w:rsidRPr="00535061">
              <w:rPr>
                <w:sz w:val="20"/>
                <w:szCs w:val="20"/>
              </w:rPr>
              <w:t>-vos attendus</w:t>
            </w:r>
          </w:p>
          <w:p w:rsidR="004364C8" w:rsidRDefault="004364C8" w:rsidP="0063380A">
            <w:pPr>
              <w:pStyle w:val="Paragraphedeliste"/>
              <w:ind w:left="284" w:hanging="295"/>
              <w:rPr>
                <w:sz w:val="20"/>
                <w:szCs w:val="20"/>
              </w:rPr>
            </w:pPr>
          </w:p>
          <w:p w:rsidR="004364C8" w:rsidRPr="00535061" w:rsidRDefault="004364C8" w:rsidP="0063380A">
            <w:pPr>
              <w:pStyle w:val="Paragraphedeliste"/>
              <w:ind w:left="284" w:hanging="295"/>
              <w:rPr>
                <w:sz w:val="20"/>
                <w:szCs w:val="20"/>
              </w:rPr>
            </w:pPr>
            <w:r>
              <w:rPr>
                <w:sz w:val="20"/>
                <w:szCs w:val="20"/>
              </w:rPr>
              <w:t xml:space="preserve">Vous utiliserez comme </w:t>
            </w:r>
            <w:r w:rsidRPr="004364C8">
              <w:rPr>
                <w:b/>
                <w:sz w:val="20"/>
                <w:szCs w:val="20"/>
              </w:rPr>
              <w:t>combustible</w:t>
            </w:r>
            <w:r>
              <w:rPr>
                <w:sz w:val="20"/>
                <w:szCs w:val="20"/>
              </w:rPr>
              <w:t xml:space="preserve"> du </w:t>
            </w:r>
            <w:r w:rsidRPr="004364C8">
              <w:rPr>
                <w:b/>
                <w:sz w:val="20"/>
                <w:szCs w:val="20"/>
              </w:rPr>
              <w:t xml:space="preserve">papier </w:t>
            </w:r>
            <w:r>
              <w:rPr>
                <w:sz w:val="20"/>
                <w:szCs w:val="20"/>
              </w:rPr>
              <w:t>et comme source d’énergie un briquet.</w:t>
            </w:r>
          </w:p>
        </w:tc>
        <w:tc>
          <w:tcPr>
            <w:tcW w:w="2591" w:type="dxa"/>
            <w:tcBorders>
              <w:left w:val="single" w:sz="4" w:space="0" w:color="auto"/>
            </w:tcBorders>
          </w:tcPr>
          <w:p w:rsidR="001D6290" w:rsidRPr="00535061" w:rsidRDefault="001D6290" w:rsidP="0063380A">
            <w:pPr>
              <w:pStyle w:val="Paragraphedeliste"/>
              <w:ind w:left="284" w:hanging="295"/>
              <w:rPr>
                <w:b/>
                <w:i/>
                <w:noProof/>
                <w:sz w:val="20"/>
                <w:szCs w:val="20"/>
              </w:rPr>
            </w:pPr>
            <w:r w:rsidRPr="00535061">
              <w:rPr>
                <w:b/>
                <w:i/>
                <w:noProof/>
                <w:sz w:val="20"/>
                <w:szCs w:val="20"/>
              </w:rPr>
              <w:t>Définir les termes suivants :</w:t>
            </w:r>
          </w:p>
          <w:p w:rsidR="001D6290" w:rsidRPr="00535061" w:rsidRDefault="001D6290" w:rsidP="0063380A">
            <w:pPr>
              <w:pStyle w:val="Paragraphedeliste"/>
              <w:ind w:left="284" w:hanging="295"/>
              <w:rPr>
                <w:b/>
                <w:noProof/>
                <w:sz w:val="20"/>
                <w:szCs w:val="20"/>
              </w:rPr>
            </w:pPr>
            <w:r w:rsidRPr="00535061">
              <w:rPr>
                <w:b/>
                <w:noProof/>
                <w:sz w:val="20"/>
                <w:szCs w:val="20"/>
              </w:rPr>
              <w:t xml:space="preserve">Combustible : </w:t>
            </w:r>
          </w:p>
          <w:p w:rsidR="001D6290" w:rsidRPr="00535061" w:rsidRDefault="001D6290" w:rsidP="0063380A">
            <w:pPr>
              <w:pStyle w:val="Paragraphedeliste"/>
              <w:ind w:left="284" w:hanging="295"/>
              <w:rPr>
                <w:noProof/>
                <w:sz w:val="20"/>
                <w:szCs w:val="20"/>
              </w:rPr>
            </w:pPr>
          </w:p>
          <w:p w:rsidR="001D6290" w:rsidRPr="00535061" w:rsidRDefault="001D6290" w:rsidP="0063380A">
            <w:pPr>
              <w:pStyle w:val="Paragraphedeliste"/>
              <w:ind w:left="284" w:hanging="295"/>
              <w:rPr>
                <w:noProof/>
                <w:sz w:val="20"/>
                <w:szCs w:val="20"/>
              </w:rPr>
            </w:pPr>
          </w:p>
          <w:p w:rsidR="001D6290" w:rsidRDefault="001D6290" w:rsidP="0063380A">
            <w:pPr>
              <w:pStyle w:val="Paragraphedeliste"/>
              <w:ind w:left="284" w:hanging="295"/>
              <w:rPr>
                <w:noProof/>
                <w:sz w:val="20"/>
                <w:szCs w:val="20"/>
              </w:rPr>
            </w:pPr>
          </w:p>
          <w:p w:rsidR="0063380A" w:rsidRDefault="0063380A" w:rsidP="0063380A">
            <w:pPr>
              <w:pStyle w:val="Paragraphedeliste"/>
              <w:ind w:left="284" w:hanging="295"/>
              <w:rPr>
                <w:noProof/>
                <w:sz w:val="20"/>
                <w:szCs w:val="20"/>
              </w:rPr>
            </w:pPr>
          </w:p>
          <w:p w:rsidR="0063380A" w:rsidRDefault="0063380A" w:rsidP="0063380A">
            <w:pPr>
              <w:pStyle w:val="Paragraphedeliste"/>
              <w:ind w:left="284" w:hanging="295"/>
              <w:rPr>
                <w:noProof/>
                <w:sz w:val="20"/>
                <w:szCs w:val="20"/>
              </w:rPr>
            </w:pPr>
          </w:p>
          <w:p w:rsidR="0063380A" w:rsidRPr="00535061" w:rsidRDefault="0063380A" w:rsidP="0063380A">
            <w:pPr>
              <w:pStyle w:val="Paragraphedeliste"/>
              <w:ind w:left="284" w:hanging="295"/>
              <w:rPr>
                <w:noProof/>
                <w:sz w:val="20"/>
                <w:szCs w:val="20"/>
              </w:rPr>
            </w:pPr>
          </w:p>
          <w:p w:rsidR="001D6290" w:rsidRPr="00535061" w:rsidRDefault="001D6290" w:rsidP="0063380A">
            <w:pPr>
              <w:pStyle w:val="Paragraphedeliste"/>
              <w:ind w:left="284" w:hanging="295"/>
              <w:rPr>
                <w:noProof/>
                <w:sz w:val="20"/>
                <w:szCs w:val="20"/>
              </w:rPr>
            </w:pPr>
          </w:p>
          <w:p w:rsidR="001D6290" w:rsidRPr="00535061" w:rsidRDefault="001D6290" w:rsidP="0063380A">
            <w:pPr>
              <w:pStyle w:val="Paragraphedeliste"/>
              <w:ind w:left="284" w:hanging="295"/>
              <w:rPr>
                <w:b/>
                <w:noProof/>
                <w:sz w:val="20"/>
                <w:szCs w:val="20"/>
              </w:rPr>
            </w:pPr>
            <w:r w:rsidRPr="00535061">
              <w:rPr>
                <w:b/>
                <w:noProof/>
                <w:sz w:val="20"/>
                <w:szCs w:val="20"/>
              </w:rPr>
              <w:t>Comburant :</w:t>
            </w:r>
          </w:p>
          <w:p w:rsidR="001D6290" w:rsidRPr="00535061" w:rsidRDefault="001D6290" w:rsidP="0063380A">
            <w:pPr>
              <w:pStyle w:val="Paragraphedeliste"/>
              <w:ind w:left="284" w:hanging="295"/>
              <w:rPr>
                <w:noProof/>
                <w:sz w:val="20"/>
                <w:szCs w:val="20"/>
              </w:rPr>
            </w:pPr>
          </w:p>
          <w:p w:rsidR="001D6290" w:rsidRPr="00535061" w:rsidRDefault="001D6290" w:rsidP="0063380A">
            <w:pPr>
              <w:pStyle w:val="Paragraphedeliste"/>
              <w:ind w:left="284" w:hanging="295"/>
              <w:rPr>
                <w:noProof/>
                <w:sz w:val="20"/>
                <w:szCs w:val="20"/>
              </w:rPr>
            </w:pPr>
          </w:p>
          <w:p w:rsidR="001D6290" w:rsidRPr="00535061" w:rsidRDefault="001D6290" w:rsidP="0063380A">
            <w:pPr>
              <w:pStyle w:val="Paragraphedeliste"/>
              <w:ind w:left="284" w:hanging="295"/>
              <w:rPr>
                <w:noProof/>
                <w:sz w:val="20"/>
                <w:szCs w:val="20"/>
              </w:rPr>
            </w:pPr>
          </w:p>
        </w:tc>
      </w:tr>
      <w:tr w:rsidR="00535061" w:rsidTr="0002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03" w:type="dxa"/>
            <w:gridSpan w:val="3"/>
          </w:tcPr>
          <w:p w:rsidR="00535061" w:rsidRDefault="00535061" w:rsidP="00021566">
            <w:pPr>
              <w:jc w:val="both"/>
              <w:rPr>
                <w:b/>
                <w:sz w:val="20"/>
                <w:szCs w:val="20"/>
                <w:u w:val="single"/>
              </w:rPr>
            </w:pPr>
            <w:r w:rsidRPr="00535061">
              <w:rPr>
                <w:b/>
                <w:sz w:val="20"/>
                <w:szCs w:val="20"/>
                <w:u w:val="single"/>
              </w:rPr>
              <w:lastRenderedPageBreak/>
              <w:t>Protocole :</w:t>
            </w:r>
          </w:p>
          <w:p w:rsidR="004364C8" w:rsidRDefault="004364C8" w:rsidP="00535061">
            <w:pPr>
              <w:rPr>
                <w:b/>
                <w:sz w:val="20"/>
                <w:szCs w:val="20"/>
                <w:u w:val="single"/>
              </w:rPr>
            </w:pPr>
          </w:p>
          <w:p w:rsidR="004364C8" w:rsidRDefault="004364C8" w:rsidP="00535061">
            <w:pPr>
              <w:rPr>
                <w:b/>
                <w:sz w:val="20"/>
                <w:szCs w:val="20"/>
                <w:u w:val="single"/>
              </w:rPr>
            </w:pPr>
          </w:p>
          <w:p w:rsidR="004364C8" w:rsidRDefault="004364C8" w:rsidP="00535061">
            <w:pPr>
              <w:rPr>
                <w:b/>
                <w:sz w:val="20"/>
                <w:szCs w:val="20"/>
                <w:u w:val="single"/>
              </w:rPr>
            </w:pPr>
          </w:p>
          <w:p w:rsidR="004364C8" w:rsidRDefault="004364C8" w:rsidP="00535061">
            <w:pPr>
              <w:rPr>
                <w:b/>
                <w:sz w:val="20"/>
                <w:szCs w:val="20"/>
                <w:u w:val="single"/>
              </w:rPr>
            </w:pPr>
          </w:p>
          <w:p w:rsidR="004364C8" w:rsidRDefault="004364C8" w:rsidP="00535061">
            <w:pPr>
              <w:rPr>
                <w:b/>
                <w:sz w:val="20"/>
                <w:szCs w:val="20"/>
                <w:u w:val="single"/>
              </w:rPr>
            </w:pPr>
          </w:p>
          <w:p w:rsidR="00021566" w:rsidRDefault="00021566" w:rsidP="00535061">
            <w:pPr>
              <w:rPr>
                <w:b/>
                <w:sz w:val="20"/>
                <w:szCs w:val="20"/>
                <w:u w:val="single"/>
              </w:rPr>
            </w:pPr>
          </w:p>
          <w:p w:rsidR="00021566" w:rsidRDefault="00021566" w:rsidP="00535061">
            <w:pPr>
              <w:rPr>
                <w:b/>
                <w:sz w:val="20"/>
                <w:szCs w:val="20"/>
                <w:u w:val="single"/>
              </w:rPr>
            </w:pPr>
          </w:p>
          <w:p w:rsidR="004364C8" w:rsidRDefault="004364C8" w:rsidP="00535061">
            <w:pPr>
              <w:rPr>
                <w:b/>
                <w:sz w:val="20"/>
                <w:szCs w:val="20"/>
                <w:u w:val="single"/>
              </w:rPr>
            </w:pPr>
          </w:p>
          <w:p w:rsidR="004364C8" w:rsidRDefault="004364C8" w:rsidP="00535061">
            <w:pPr>
              <w:rPr>
                <w:b/>
                <w:sz w:val="20"/>
                <w:szCs w:val="20"/>
                <w:u w:val="single"/>
              </w:rPr>
            </w:pPr>
          </w:p>
          <w:p w:rsidR="004364C8" w:rsidRDefault="004364C8" w:rsidP="00535061">
            <w:pPr>
              <w:rPr>
                <w:b/>
                <w:sz w:val="20"/>
                <w:szCs w:val="20"/>
                <w:u w:val="single"/>
              </w:rPr>
            </w:pPr>
          </w:p>
          <w:p w:rsidR="004364C8" w:rsidRDefault="004364C8" w:rsidP="00535061">
            <w:pPr>
              <w:rPr>
                <w:b/>
                <w:sz w:val="20"/>
                <w:szCs w:val="20"/>
                <w:u w:val="single"/>
              </w:rPr>
            </w:pPr>
          </w:p>
          <w:p w:rsidR="004364C8" w:rsidRDefault="004364C8" w:rsidP="00535061">
            <w:pPr>
              <w:rPr>
                <w:b/>
                <w:sz w:val="20"/>
                <w:szCs w:val="20"/>
                <w:u w:val="single"/>
              </w:rPr>
            </w:pPr>
          </w:p>
          <w:p w:rsidR="004364C8" w:rsidRDefault="004364C8" w:rsidP="00535061">
            <w:pPr>
              <w:rPr>
                <w:b/>
                <w:sz w:val="20"/>
                <w:szCs w:val="20"/>
                <w:u w:val="single"/>
              </w:rPr>
            </w:pPr>
          </w:p>
          <w:p w:rsidR="004364C8" w:rsidRPr="00535061" w:rsidRDefault="004364C8" w:rsidP="00535061">
            <w:pPr>
              <w:rPr>
                <w:b/>
                <w:sz w:val="20"/>
                <w:szCs w:val="20"/>
                <w:u w:val="single"/>
              </w:rPr>
            </w:pPr>
          </w:p>
        </w:tc>
        <w:tc>
          <w:tcPr>
            <w:tcW w:w="5303" w:type="dxa"/>
            <w:gridSpan w:val="3"/>
          </w:tcPr>
          <w:p w:rsidR="00535061" w:rsidRPr="00535061" w:rsidRDefault="00535061" w:rsidP="00535061">
            <w:pPr>
              <w:rPr>
                <w:b/>
                <w:sz w:val="20"/>
                <w:szCs w:val="20"/>
                <w:u w:val="single"/>
              </w:rPr>
            </w:pPr>
            <w:r w:rsidRPr="00535061">
              <w:rPr>
                <w:b/>
                <w:sz w:val="20"/>
                <w:szCs w:val="20"/>
                <w:u w:val="single"/>
              </w:rPr>
              <w:t>Schéma expérimental :</w:t>
            </w:r>
          </w:p>
          <w:p w:rsidR="00535061" w:rsidRPr="00535061" w:rsidRDefault="00535061" w:rsidP="00535061">
            <w:pPr>
              <w:rPr>
                <w:b/>
                <w:sz w:val="20"/>
                <w:szCs w:val="20"/>
                <w:u w:val="single"/>
              </w:rPr>
            </w:pPr>
          </w:p>
          <w:p w:rsidR="00535061" w:rsidRPr="00535061" w:rsidRDefault="00535061" w:rsidP="00535061">
            <w:pPr>
              <w:rPr>
                <w:b/>
                <w:sz w:val="20"/>
                <w:szCs w:val="20"/>
                <w:u w:val="single"/>
              </w:rPr>
            </w:pPr>
          </w:p>
          <w:p w:rsidR="00535061" w:rsidRPr="00535061" w:rsidRDefault="00535061" w:rsidP="00535061">
            <w:pPr>
              <w:rPr>
                <w:b/>
                <w:sz w:val="20"/>
                <w:szCs w:val="20"/>
                <w:u w:val="single"/>
              </w:rPr>
            </w:pPr>
          </w:p>
          <w:p w:rsidR="00535061" w:rsidRPr="00535061" w:rsidRDefault="00535061" w:rsidP="00535061">
            <w:pPr>
              <w:rPr>
                <w:b/>
                <w:sz w:val="20"/>
                <w:szCs w:val="20"/>
                <w:u w:val="single"/>
              </w:rPr>
            </w:pPr>
          </w:p>
          <w:p w:rsidR="00535061" w:rsidRPr="00535061" w:rsidRDefault="00535061" w:rsidP="00535061">
            <w:pPr>
              <w:rPr>
                <w:b/>
                <w:sz w:val="20"/>
                <w:szCs w:val="20"/>
                <w:u w:val="single"/>
              </w:rPr>
            </w:pPr>
          </w:p>
          <w:p w:rsidR="00535061" w:rsidRPr="00535061" w:rsidRDefault="00535061" w:rsidP="00535061">
            <w:pPr>
              <w:rPr>
                <w:b/>
                <w:sz w:val="20"/>
                <w:szCs w:val="20"/>
                <w:u w:val="single"/>
              </w:rPr>
            </w:pPr>
          </w:p>
          <w:p w:rsidR="00535061" w:rsidRPr="00535061" w:rsidRDefault="00535061" w:rsidP="00535061">
            <w:pPr>
              <w:rPr>
                <w:b/>
                <w:sz w:val="20"/>
                <w:szCs w:val="20"/>
                <w:u w:val="single"/>
              </w:rPr>
            </w:pPr>
          </w:p>
          <w:p w:rsidR="00535061" w:rsidRPr="00535061" w:rsidRDefault="00535061" w:rsidP="00535061">
            <w:pPr>
              <w:rPr>
                <w:b/>
                <w:sz w:val="20"/>
                <w:szCs w:val="20"/>
                <w:u w:val="single"/>
              </w:rPr>
            </w:pPr>
          </w:p>
          <w:p w:rsidR="00535061" w:rsidRPr="00535061" w:rsidRDefault="00535061" w:rsidP="00535061">
            <w:pPr>
              <w:rPr>
                <w:b/>
                <w:sz w:val="20"/>
                <w:szCs w:val="20"/>
                <w:u w:val="single"/>
              </w:rPr>
            </w:pPr>
          </w:p>
          <w:p w:rsidR="00535061" w:rsidRPr="00535061" w:rsidRDefault="00535061" w:rsidP="00535061">
            <w:pPr>
              <w:rPr>
                <w:b/>
                <w:sz w:val="20"/>
                <w:szCs w:val="20"/>
                <w:u w:val="single"/>
              </w:rPr>
            </w:pPr>
          </w:p>
          <w:p w:rsidR="00535061" w:rsidRDefault="00535061" w:rsidP="00535061">
            <w:pPr>
              <w:rPr>
                <w:b/>
                <w:sz w:val="20"/>
                <w:szCs w:val="20"/>
                <w:u w:val="single"/>
              </w:rPr>
            </w:pPr>
          </w:p>
          <w:p w:rsidR="00021566" w:rsidRDefault="00021566" w:rsidP="00535061">
            <w:pPr>
              <w:rPr>
                <w:b/>
                <w:sz w:val="20"/>
                <w:szCs w:val="20"/>
                <w:u w:val="single"/>
              </w:rPr>
            </w:pPr>
          </w:p>
          <w:p w:rsidR="00021566" w:rsidRDefault="00021566" w:rsidP="00535061">
            <w:pPr>
              <w:rPr>
                <w:b/>
                <w:sz w:val="20"/>
                <w:szCs w:val="20"/>
                <w:u w:val="single"/>
              </w:rPr>
            </w:pPr>
          </w:p>
          <w:p w:rsidR="00021566" w:rsidRDefault="00021566" w:rsidP="00535061">
            <w:pPr>
              <w:rPr>
                <w:b/>
                <w:sz w:val="20"/>
                <w:szCs w:val="20"/>
                <w:u w:val="single"/>
              </w:rPr>
            </w:pPr>
          </w:p>
          <w:p w:rsidR="00021566" w:rsidRPr="00535061" w:rsidRDefault="00021566" w:rsidP="00535061">
            <w:pPr>
              <w:rPr>
                <w:b/>
                <w:sz w:val="20"/>
                <w:szCs w:val="20"/>
                <w:u w:val="single"/>
              </w:rPr>
            </w:pPr>
          </w:p>
        </w:tc>
      </w:tr>
      <w:tr w:rsidR="00535061" w:rsidTr="0002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06" w:type="dxa"/>
            <w:gridSpan w:val="6"/>
          </w:tcPr>
          <w:p w:rsidR="00535061" w:rsidRPr="00535061" w:rsidRDefault="00535061" w:rsidP="00535061">
            <w:pPr>
              <w:rPr>
                <w:sz w:val="20"/>
                <w:szCs w:val="20"/>
                <w:u w:val="single"/>
              </w:rPr>
            </w:pPr>
            <w:r w:rsidRPr="00535061">
              <w:rPr>
                <w:sz w:val="20"/>
                <w:szCs w:val="20"/>
                <w:u w:val="single"/>
              </w:rPr>
              <w:t xml:space="preserve">Attendus :  </w:t>
            </w:r>
          </w:p>
          <w:p w:rsidR="00535061" w:rsidRDefault="00535061" w:rsidP="00535061">
            <w:pPr>
              <w:rPr>
                <w:sz w:val="20"/>
                <w:szCs w:val="20"/>
              </w:rPr>
            </w:pPr>
          </w:p>
          <w:p w:rsidR="00535061" w:rsidRDefault="00535061" w:rsidP="00535061">
            <w:pPr>
              <w:rPr>
                <w:sz w:val="20"/>
                <w:szCs w:val="20"/>
              </w:rPr>
            </w:pPr>
          </w:p>
          <w:p w:rsidR="00535061" w:rsidRDefault="00535061" w:rsidP="00535061">
            <w:pPr>
              <w:rPr>
                <w:sz w:val="20"/>
                <w:szCs w:val="20"/>
              </w:rPr>
            </w:pPr>
          </w:p>
          <w:p w:rsidR="00535061" w:rsidRDefault="00535061" w:rsidP="00535061">
            <w:pPr>
              <w:rPr>
                <w:sz w:val="20"/>
                <w:szCs w:val="20"/>
              </w:rPr>
            </w:pPr>
          </w:p>
          <w:p w:rsidR="004364C8" w:rsidRDefault="004364C8" w:rsidP="00535061">
            <w:pPr>
              <w:rPr>
                <w:sz w:val="20"/>
                <w:szCs w:val="20"/>
              </w:rPr>
            </w:pPr>
          </w:p>
          <w:p w:rsidR="00021566" w:rsidRDefault="00021566" w:rsidP="00535061">
            <w:pPr>
              <w:rPr>
                <w:sz w:val="20"/>
                <w:szCs w:val="20"/>
              </w:rPr>
            </w:pPr>
          </w:p>
          <w:p w:rsidR="00535061" w:rsidRDefault="00535061" w:rsidP="00535061">
            <w:pPr>
              <w:rPr>
                <w:sz w:val="20"/>
                <w:szCs w:val="20"/>
              </w:rPr>
            </w:pPr>
          </w:p>
          <w:p w:rsidR="004364C8" w:rsidRDefault="004364C8" w:rsidP="00535061">
            <w:pPr>
              <w:rPr>
                <w:sz w:val="20"/>
                <w:szCs w:val="20"/>
              </w:rPr>
            </w:pPr>
          </w:p>
          <w:p w:rsidR="00535061" w:rsidRDefault="00535061" w:rsidP="00535061">
            <w:pPr>
              <w:rPr>
                <w:sz w:val="20"/>
                <w:szCs w:val="20"/>
              </w:rPr>
            </w:pPr>
          </w:p>
          <w:p w:rsidR="004364C8" w:rsidRDefault="004364C8" w:rsidP="00535061">
            <w:pPr>
              <w:rPr>
                <w:sz w:val="20"/>
                <w:szCs w:val="20"/>
              </w:rPr>
            </w:pPr>
          </w:p>
          <w:p w:rsidR="00535061" w:rsidRDefault="00535061" w:rsidP="00535061">
            <w:pPr>
              <w:rPr>
                <w:sz w:val="20"/>
                <w:szCs w:val="20"/>
              </w:rPr>
            </w:pPr>
          </w:p>
        </w:tc>
      </w:tr>
      <w:tr w:rsidR="007A4611" w:rsidTr="007A4611">
        <w:tc>
          <w:tcPr>
            <w:tcW w:w="675" w:type="dxa"/>
            <w:gridSpan w:val="2"/>
          </w:tcPr>
          <w:p w:rsidR="007A4611" w:rsidRDefault="007A4611" w:rsidP="00535061">
            <w:pPr>
              <w:rPr>
                <w:sz w:val="20"/>
                <w:szCs w:val="20"/>
              </w:rPr>
            </w:pPr>
            <w:r w:rsidRPr="0044608A">
              <w:rPr>
                <w:noProof/>
                <w:sz w:val="20"/>
                <w:szCs w:val="20"/>
              </w:rPr>
              <w:drawing>
                <wp:inline distT="0" distB="0" distL="0" distR="0">
                  <wp:extent cx="259246" cy="259246"/>
                  <wp:effectExtent l="19050" t="0" r="7454"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 cstate="print"/>
                          <a:srcRect/>
                          <a:stretch>
                            <a:fillRect/>
                          </a:stretch>
                        </pic:blipFill>
                        <pic:spPr bwMode="auto">
                          <a:xfrm>
                            <a:off x="0" y="0"/>
                            <a:ext cx="263156" cy="263156"/>
                          </a:xfrm>
                          <a:prstGeom prst="rect">
                            <a:avLst/>
                          </a:prstGeom>
                          <a:noFill/>
                          <a:ln w="9525">
                            <a:noFill/>
                            <a:miter lim="800000"/>
                            <a:headEnd/>
                            <a:tailEnd/>
                          </a:ln>
                        </pic:spPr>
                      </pic:pic>
                    </a:graphicData>
                  </a:graphic>
                </wp:inline>
              </w:drawing>
            </w:r>
          </w:p>
          <w:p w:rsidR="007A4611" w:rsidRDefault="007A4611" w:rsidP="00535061">
            <w:pPr>
              <w:rPr>
                <w:sz w:val="20"/>
                <w:szCs w:val="20"/>
              </w:rPr>
            </w:pPr>
            <w:r w:rsidRPr="0044608A">
              <w:rPr>
                <w:b/>
                <w:sz w:val="12"/>
                <w:szCs w:val="12"/>
              </w:rPr>
              <w:t>APPEL 1</w:t>
            </w:r>
          </w:p>
        </w:tc>
        <w:tc>
          <w:tcPr>
            <w:tcW w:w="9931" w:type="dxa"/>
            <w:gridSpan w:val="4"/>
          </w:tcPr>
          <w:p w:rsidR="007A4611" w:rsidRDefault="007A4611" w:rsidP="00535061">
            <w:pPr>
              <w:rPr>
                <w:sz w:val="20"/>
                <w:szCs w:val="20"/>
              </w:rPr>
            </w:pPr>
            <w:r>
              <w:rPr>
                <w:sz w:val="20"/>
                <w:szCs w:val="20"/>
              </w:rPr>
              <w:t>d)</w:t>
            </w:r>
            <w:r w:rsidRPr="00535061">
              <w:rPr>
                <w:b/>
                <w:sz w:val="20"/>
                <w:szCs w:val="20"/>
              </w:rPr>
              <w:t xml:space="preserve"> Réaliser votre expérience en</w:t>
            </w:r>
            <w:r>
              <w:rPr>
                <w:b/>
                <w:sz w:val="20"/>
                <w:szCs w:val="20"/>
              </w:rPr>
              <w:t xml:space="preserve"> présence de l’enseignant  après que vous lui ayez exposé votre proposition et qu’il l’ait validée.</w:t>
            </w:r>
          </w:p>
        </w:tc>
      </w:tr>
    </w:tbl>
    <w:p w:rsidR="0044608A" w:rsidRPr="0044608A" w:rsidRDefault="0044608A" w:rsidP="00535061">
      <w:pPr>
        <w:spacing w:after="0"/>
        <w:rPr>
          <w:b/>
          <w:sz w:val="12"/>
          <w:szCs w:val="12"/>
        </w:rPr>
      </w:pPr>
      <w:r>
        <w:rPr>
          <w:sz w:val="24"/>
          <w:szCs w:val="24"/>
        </w:rPr>
        <w:t xml:space="preserve">    </w:t>
      </w:r>
    </w:p>
    <w:p w:rsidR="001D6290" w:rsidRPr="001D6290" w:rsidRDefault="001D6290" w:rsidP="00535061">
      <w:pPr>
        <w:spacing w:after="0"/>
        <w:rPr>
          <w:sz w:val="24"/>
          <w:szCs w:val="24"/>
        </w:rPr>
      </w:pPr>
      <w:r>
        <w:rPr>
          <w:sz w:val="24"/>
          <w:szCs w:val="24"/>
        </w:rPr>
        <w:t>Notez vos observations et conclure.</w:t>
      </w:r>
    </w:p>
    <w:p w:rsidR="00D96DE7" w:rsidRDefault="00D96DE7" w:rsidP="00535061">
      <w:pPr>
        <w:spacing w:after="0"/>
        <w:rPr>
          <w:sz w:val="24"/>
          <w:szCs w:val="24"/>
        </w:rPr>
      </w:pPr>
    </w:p>
    <w:p w:rsidR="00535061" w:rsidRDefault="00535061" w:rsidP="00535061">
      <w:pPr>
        <w:spacing w:after="0"/>
        <w:rPr>
          <w:sz w:val="24"/>
          <w:szCs w:val="24"/>
        </w:rPr>
      </w:pPr>
    </w:p>
    <w:p w:rsidR="00535061" w:rsidRDefault="00535061" w:rsidP="00535061">
      <w:pPr>
        <w:spacing w:after="0"/>
        <w:rPr>
          <w:sz w:val="24"/>
          <w:szCs w:val="24"/>
        </w:rPr>
      </w:pPr>
    </w:p>
    <w:p w:rsidR="00535061" w:rsidRDefault="00535061" w:rsidP="00535061">
      <w:pPr>
        <w:spacing w:after="0"/>
        <w:rPr>
          <w:sz w:val="24"/>
          <w:szCs w:val="24"/>
        </w:rPr>
      </w:pPr>
    </w:p>
    <w:p w:rsidR="004364C8" w:rsidRDefault="004364C8" w:rsidP="00535061">
      <w:pPr>
        <w:spacing w:after="0"/>
        <w:rPr>
          <w:sz w:val="24"/>
          <w:szCs w:val="24"/>
        </w:rPr>
      </w:pPr>
    </w:p>
    <w:p w:rsidR="00535061" w:rsidRDefault="00535061" w:rsidP="00535061">
      <w:pPr>
        <w:spacing w:after="0"/>
        <w:rPr>
          <w:sz w:val="24"/>
          <w:szCs w:val="24"/>
        </w:rPr>
      </w:pPr>
    </w:p>
    <w:p w:rsidR="004364C8" w:rsidRDefault="004364C8" w:rsidP="00535061">
      <w:pPr>
        <w:spacing w:after="0"/>
        <w:rPr>
          <w:sz w:val="24"/>
          <w:szCs w:val="24"/>
        </w:rPr>
      </w:pPr>
    </w:p>
    <w:p w:rsidR="00535061" w:rsidRDefault="00535061" w:rsidP="00535061">
      <w:pPr>
        <w:spacing w:after="0"/>
        <w:rPr>
          <w:sz w:val="24"/>
          <w:szCs w:val="24"/>
        </w:rPr>
      </w:pPr>
    </w:p>
    <w:p w:rsidR="00535061" w:rsidRDefault="00535061" w:rsidP="00535061">
      <w:pPr>
        <w:spacing w:after="0"/>
        <w:rPr>
          <w:sz w:val="24"/>
          <w:szCs w:val="24"/>
        </w:rPr>
      </w:pPr>
    </w:p>
    <w:p w:rsidR="00535061" w:rsidRDefault="00535061" w:rsidP="00535061">
      <w:pPr>
        <w:spacing w:after="0"/>
        <w:rPr>
          <w:sz w:val="24"/>
          <w:szCs w:val="24"/>
        </w:rPr>
      </w:pPr>
    </w:p>
    <w:p w:rsidR="00535061" w:rsidRDefault="00535061" w:rsidP="00535061">
      <w:pPr>
        <w:spacing w:after="0"/>
        <w:rPr>
          <w:sz w:val="24"/>
          <w:szCs w:val="24"/>
        </w:rPr>
      </w:pPr>
    </w:p>
    <w:p w:rsidR="00535061" w:rsidRDefault="00535061" w:rsidP="00535061">
      <w:pPr>
        <w:spacing w:after="0"/>
        <w:rPr>
          <w:b/>
          <w:color w:val="FF0000"/>
          <w:sz w:val="24"/>
          <w:szCs w:val="24"/>
          <w:u w:val="double"/>
        </w:rPr>
      </w:pPr>
      <w:r w:rsidRPr="004364C8">
        <w:rPr>
          <w:b/>
          <w:color w:val="FF0000"/>
          <w:sz w:val="24"/>
          <w:szCs w:val="24"/>
          <w:u w:val="double"/>
        </w:rPr>
        <w:t xml:space="preserve">On retiendra : </w:t>
      </w:r>
    </w:p>
    <w:p w:rsidR="00E65372" w:rsidRPr="008A384A" w:rsidRDefault="00A2702F" w:rsidP="00535061">
      <w:pPr>
        <w:spacing w:after="0"/>
        <w:rPr>
          <w:sz w:val="28"/>
          <w:szCs w:val="28"/>
        </w:rPr>
      </w:pPr>
      <w:r w:rsidRPr="00A2702F">
        <w:rPr>
          <w:b/>
          <w:noProof/>
          <w:sz w:val="24"/>
          <w:szCs w:val="24"/>
          <w:u w:val="double"/>
        </w:rPr>
        <w:pict>
          <v:rect id="_x0000_s1029" style="position:absolute;margin-left:-3.95pt;margin-top:1.15pt;width:525.75pt;height:82.05pt;z-index:251660288;mso-position-horizontal:absolute" filled="f" strokeweight="3pt">
            <v:stroke linestyle="thinThin"/>
          </v:rect>
        </w:pict>
      </w:r>
      <w:r w:rsidR="00E65372" w:rsidRPr="008A384A">
        <w:rPr>
          <w:sz w:val="28"/>
          <w:szCs w:val="28"/>
        </w:rPr>
        <w:t>La combinaison d’un corps</w:t>
      </w:r>
      <w:r w:rsidR="00E65372" w:rsidRPr="00B902EE">
        <w:rPr>
          <w:color w:val="FF0000"/>
          <w:sz w:val="28"/>
          <w:szCs w:val="28"/>
        </w:rPr>
        <w:t xml:space="preserve"> </w:t>
      </w:r>
      <w:r w:rsidR="00E65372" w:rsidRPr="00B902EE">
        <w:rPr>
          <w:b/>
          <w:bCs/>
          <w:color w:val="FF0000"/>
          <w:sz w:val="28"/>
          <w:szCs w:val="28"/>
        </w:rPr>
        <w:t>combustible</w:t>
      </w:r>
      <w:r w:rsidR="00E65372" w:rsidRPr="008A384A">
        <w:rPr>
          <w:sz w:val="28"/>
          <w:szCs w:val="28"/>
        </w:rPr>
        <w:t xml:space="preserve"> avec un</w:t>
      </w:r>
      <w:r w:rsidR="00E65372" w:rsidRPr="00B902EE">
        <w:rPr>
          <w:color w:val="FF0000"/>
          <w:sz w:val="28"/>
          <w:szCs w:val="28"/>
        </w:rPr>
        <w:t xml:space="preserve"> </w:t>
      </w:r>
      <w:r w:rsidR="00E65372" w:rsidRPr="00B902EE">
        <w:rPr>
          <w:b/>
          <w:bCs/>
          <w:color w:val="FF0000"/>
          <w:sz w:val="28"/>
          <w:szCs w:val="28"/>
        </w:rPr>
        <w:t>comburant</w:t>
      </w:r>
      <w:r w:rsidR="00E65372" w:rsidRPr="008A384A">
        <w:rPr>
          <w:color w:val="FFFFFF" w:themeColor="background1"/>
          <w:sz w:val="28"/>
          <w:szCs w:val="28"/>
        </w:rPr>
        <w:t xml:space="preserve"> </w:t>
      </w:r>
      <w:r w:rsidR="00E65372" w:rsidRPr="008A384A">
        <w:rPr>
          <w:sz w:val="28"/>
          <w:szCs w:val="28"/>
        </w:rPr>
        <w:t xml:space="preserve">en présence d’une </w:t>
      </w:r>
      <w:r w:rsidR="00E65372" w:rsidRPr="00B902EE">
        <w:rPr>
          <w:b/>
          <w:bCs/>
          <w:color w:val="FF0000"/>
          <w:sz w:val="28"/>
          <w:szCs w:val="28"/>
        </w:rPr>
        <w:t>énergie d’activation</w:t>
      </w:r>
      <w:r w:rsidR="00E65372" w:rsidRPr="00B902EE">
        <w:rPr>
          <w:color w:val="FF0000"/>
          <w:sz w:val="28"/>
          <w:szCs w:val="28"/>
        </w:rPr>
        <w:t xml:space="preserve"> </w:t>
      </w:r>
      <w:r w:rsidR="00E65372" w:rsidRPr="008A384A">
        <w:rPr>
          <w:sz w:val="28"/>
          <w:szCs w:val="28"/>
        </w:rPr>
        <w:t>entraîne une réaction</w:t>
      </w:r>
      <w:r w:rsidR="00E65372" w:rsidRPr="00B902EE">
        <w:rPr>
          <w:color w:val="FF0000"/>
          <w:sz w:val="28"/>
          <w:szCs w:val="28"/>
        </w:rPr>
        <w:t xml:space="preserve"> </w:t>
      </w:r>
      <w:r w:rsidR="00E65372" w:rsidRPr="00B902EE">
        <w:rPr>
          <w:b/>
          <w:color w:val="FF0000"/>
          <w:sz w:val="28"/>
          <w:szCs w:val="28"/>
        </w:rPr>
        <w:t>exothermique</w:t>
      </w:r>
      <w:r w:rsidR="00E65372" w:rsidRPr="00B902EE">
        <w:rPr>
          <w:color w:val="FF0000"/>
          <w:sz w:val="28"/>
          <w:szCs w:val="28"/>
        </w:rPr>
        <w:t xml:space="preserve"> </w:t>
      </w:r>
      <w:r w:rsidR="00E65372" w:rsidRPr="008A384A">
        <w:rPr>
          <w:sz w:val="28"/>
          <w:szCs w:val="28"/>
        </w:rPr>
        <w:t xml:space="preserve">qui entraînera elle-même des réactions en chaîne. Cette combinaison est représentée par le </w:t>
      </w:r>
      <w:r w:rsidR="00E65372" w:rsidRPr="008A384A">
        <w:rPr>
          <w:b/>
          <w:bCs/>
          <w:sz w:val="28"/>
          <w:szCs w:val="28"/>
        </w:rPr>
        <w:t>Triangle du feu</w:t>
      </w:r>
      <w:r w:rsidR="00E65372" w:rsidRPr="008A384A">
        <w:rPr>
          <w:sz w:val="28"/>
          <w:szCs w:val="28"/>
        </w:rPr>
        <w:t>.</w:t>
      </w:r>
    </w:p>
    <w:p w:rsidR="00E65372" w:rsidRDefault="00E65372" w:rsidP="00535061">
      <w:pPr>
        <w:spacing w:after="0"/>
        <w:rPr>
          <w:sz w:val="24"/>
          <w:szCs w:val="24"/>
        </w:rPr>
      </w:pPr>
    </w:p>
    <w:p w:rsidR="008A384A" w:rsidRDefault="008A384A" w:rsidP="00535061">
      <w:pPr>
        <w:pStyle w:val="Paragraphedeliste"/>
        <w:spacing w:after="0"/>
        <w:ind w:left="0"/>
        <w:rPr>
          <w:b/>
          <w:i/>
          <w:noProof/>
        </w:rPr>
      </w:pPr>
    </w:p>
    <w:p w:rsidR="00535061" w:rsidRDefault="00535061" w:rsidP="00535061">
      <w:pPr>
        <w:pStyle w:val="Paragraphedeliste"/>
        <w:spacing w:after="0"/>
        <w:ind w:left="0"/>
        <w:rPr>
          <w:b/>
          <w:i/>
          <w:noProof/>
        </w:rPr>
      </w:pPr>
      <w:r>
        <w:rPr>
          <w:b/>
          <w:i/>
          <w:noProof/>
        </w:rPr>
        <w:t>Définir le terme suivant</w:t>
      </w:r>
      <w:r w:rsidRPr="001D6290">
        <w:rPr>
          <w:b/>
          <w:i/>
          <w:noProof/>
        </w:rPr>
        <w:t> :</w:t>
      </w:r>
    </w:p>
    <w:p w:rsidR="00535061" w:rsidRDefault="00535061" w:rsidP="00535061">
      <w:pPr>
        <w:pStyle w:val="Paragraphedeliste"/>
        <w:spacing w:after="0"/>
        <w:ind w:left="0"/>
        <w:rPr>
          <w:b/>
          <w:noProof/>
        </w:rPr>
      </w:pPr>
      <w:r>
        <w:rPr>
          <w:b/>
          <w:i/>
          <w:noProof/>
        </w:rPr>
        <w:tab/>
      </w:r>
      <w:r w:rsidRPr="00535061">
        <w:rPr>
          <w:b/>
          <w:noProof/>
        </w:rPr>
        <w:t>Exothermique :</w:t>
      </w:r>
    </w:p>
    <w:p w:rsidR="00535061" w:rsidRPr="00535061" w:rsidRDefault="00535061" w:rsidP="00535061">
      <w:pPr>
        <w:spacing w:after="0"/>
        <w:jc w:val="center"/>
        <w:rPr>
          <w:b/>
          <w:sz w:val="36"/>
          <w:szCs w:val="36"/>
        </w:rPr>
      </w:pPr>
      <w:r w:rsidRPr="00535061">
        <w:rPr>
          <w:b/>
          <w:sz w:val="36"/>
          <w:szCs w:val="36"/>
        </w:rPr>
        <w:lastRenderedPageBreak/>
        <w:t>PARTIE 2</w:t>
      </w:r>
    </w:p>
    <w:p w:rsidR="00E65372" w:rsidRPr="00D96DE7" w:rsidRDefault="00E65372" w:rsidP="00535061">
      <w:pPr>
        <w:spacing w:after="0"/>
        <w:rPr>
          <w:sz w:val="24"/>
          <w:szCs w:val="24"/>
        </w:rPr>
      </w:pPr>
    </w:p>
    <w:p w:rsidR="005C7020" w:rsidRPr="001C54EE" w:rsidRDefault="005C7020" w:rsidP="004364C8">
      <w:pPr>
        <w:pStyle w:val="Paragraphedeliste"/>
        <w:numPr>
          <w:ilvl w:val="0"/>
          <w:numId w:val="9"/>
        </w:numPr>
        <w:spacing w:after="0"/>
        <w:rPr>
          <w:rFonts w:ascii="Times New Roman" w:hAnsi="Times New Roman" w:cs="Times New Roman"/>
          <w:b/>
          <w:sz w:val="28"/>
          <w:szCs w:val="28"/>
        </w:rPr>
      </w:pPr>
      <w:r w:rsidRPr="001C54EE">
        <w:rPr>
          <w:rFonts w:ascii="Times New Roman" w:hAnsi="Times New Roman" w:cs="Times New Roman"/>
          <w:b/>
          <w:sz w:val="28"/>
          <w:szCs w:val="28"/>
        </w:rPr>
        <w:t>Un peu d’histoire pour commencer !</w:t>
      </w:r>
    </w:p>
    <w:p w:rsidR="005C7020" w:rsidRDefault="005C7020" w:rsidP="00CE767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29325" cy="482917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027332" cy="4827579"/>
                    </a:xfrm>
                    <a:prstGeom prst="rect">
                      <a:avLst/>
                    </a:prstGeom>
                    <a:noFill/>
                    <a:ln w="9525">
                      <a:noFill/>
                      <a:miter lim="800000"/>
                      <a:headEnd/>
                      <a:tailEnd/>
                    </a:ln>
                  </pic:spPr>
                </pic:pic>
              </a:graphicData>
            </a:graphic>
          </wp:inline>
        </w:drawing>
      </w:r>
    </w:p>
    <w:p w:rsidR="001C54EE" w:rsidRPr="004364C8" w:rsidRDefault="004364C8" w:rsidP="004364C8">
      <w:pPr>
        <w:pStyle w:val="Paragraphedeliste"/>
        <w:numPr>
          <w:ilvl w:val="0"/>
          <w:numId w:val="11"/>
        </w:numPr>
        <w:spacing w:after="0"/>
        <w:rPr>
          <w:rFonts w:ascii="Times New Roman" w:hAnsi="Times New Roman" w:cs="Times New Roman"/>
          <w:sz w:val="20"/>
          <w:szCs w:val="20"/>
        </w:rPr>
      </w:pPr>
      <w:r w:rsidRPr="004364C8">
        <w:rPr>
          <w:rFonts w:ascii="Times New Roman" w:hAnsi="Times New Roman" w:cs="Times New Roman"/>
          <w:sz w:val="20"/>
          <w:szCs w:val="20"/>
        </w:rPr>
        <w:t>En quoi le bois est</w:t>
      </w:r>
      <w:r w:rsidR="0039089A">
        <w:rPr>
          <w:rFonts w:ascii="Times New Roman" w:hAnsi="Times New Roman" w:cs="Times New Roman"/>
          <w:sz w:val="20"/>
          <w:szCs w:val="20"/>
        </w:rPr>
        <w:t>-</w:t>
      </w:r>
      <w:r w:rsidRPr="004364C8">
        <w:rPr>
          <w:rFonts w:ascii="Times New Roman" w:hAnsi="Times New Roman" w:cs="Times New Roman"/>
          <w:sz w:val="20"/>
          <w:szCs w:val="20"/>
        </w:rPr>
        <w:t>il préférable au charbon ou au pétrole comme source d’énergie ?</w:t>
      </w:r>
    </w:p>
    <w:p w:rsidR="004364C8" w:rsidRPr="00B902EE" w:rsidRDefault="004364C8" w:rsidP="004364C8">
      <w:pPr>
        <w:spacing w:after="0"/>
        <w:rPr>
          <w:rFonts w:ascii="Times New Roman" w:hAnsi="Times New Roman" w:cs="Times New Roman"/>
          <w:color w:val="FF0000"/>
          <w:sz w:val="20"/>
          <w:szCs w:val="20"/>
        </w:rPr>
      </w:pPr>
    </w:p>
    <w:p w:rsidR="004364C8" w:rsidRPr="00B902EE" w:rsidRDefault="004364C8" w:rsidP="004364C8">
      <w:pPr>
        <w:spacing w:after="0"/>
        <w:rPr>
          <w:rFonts w:ascii="Times New Roman" w:hAnsi="Times New Roman" w:cs="Times New Roman"/>
          <w:color w:val="FF0000"/>
          <w:sz w:val="20"/>
          <w:szCs w:val="20"/>
        </w:rPr>
      </w:pPr>
    </w:p>
    <w:p w:rsidR="004364C8" w:rsidRPr="00B902EE" w:rsidRDefault="004364C8" w:rsidP="004364C8">
      <w:pPr>
        <w:spacing w:after="0"/>
        <w:rPr>
          <w:rFonts w:ascii="Times New Roman" w:hAnsi="Times New Roman" w:cs="Times New Roman"/>
          <w:color w:val="FF0000"/>
          <w:sz w:val="20"/>
          <w:szCs w:val="20"/>
        </w:rPr>
      </w:pPr>
    </w:p>
    <w:p w:rsidR="004364C8" w:rsidRPr="00B902EE" w:rsidRDefault="004364C8" w:rsidP="004364C8">
      <w:pPr>
        <w:spacing w:after="0"/>
        <w:rPr>
          <w:rFonts w:ascii="Times New Roman" w:hAnsi="Times New Roman" w:cs="Times New Roman"/>
          <w:color w:val="FF0000"/>
          <w:sz w:val="20"/>
          <w:szCs w:val="20"/>
        </w:rPr>
      </w:pPr>
    </w:p>
    <w:p w:rsidR="004364C8" w:rsidRPr="00B902EE" w:rsidRDefault="004364C8" w:rsidP="004364C8">
      <w:pPr>
        <w:spacing w:after="0"/>
        <w:rPr>
          <w:rFonts w:ascii="Times New Roman" w:hAnsi="Times New Roman" w:cs="Times New Roman"/>
          <w:color w:val="FF0000"/>
          <w:sz w:val="20"/>
          <w:szCs w:val="20"/>
        </w:rPr>
      </w:pPr>
    </w:p>
    <w:p w:rsidR="004364C8" w:rsidRPr="004364C8" w:rsidRDefault="004364C8" w:rsidP="004364C8">
      <w:pPr>
        <w:spacing w:after="0"/>
        <w:rPr>
          <w:rFonts w:ascii="Times New Roman" w:hAnsi="Times New Roman" w:cs="Times New Roman"/>
          <w:sz w:val="20"/>
          <w:szCs w:val="20"/>
        </w:rPr>
      </w:pPr>
    </w:p>
    <w:p w:rsidR="004364C8" w:rsidRDefault="004364C8" w:rsidP="004364C8">
      <w:pPr>
        <w:pStyle w:val="Paragraphedeliste"/>
        <w:numPr>
          <w:ilvl w:val="0"/>
          <w:numId w:val="11"/>
        </w:numPr>
        <w:spacing w:after="0"/>
        <w:rPr>
          <w:rFonts w:ascii="Times New Roman" w:hAnsi="Times New Roman" w:cs="Times New Roman"/>
          <w:sz w:val="20"/>
          <w:szCs w:val="20"/>
        </w:rPr>
      </w:pPr>
      <w:r w:rsidRPr="004364C8">
        <w:rPr>
          <w:rFonts w:ascii="Times New Roman" w:hAnsi="Times New Roman" w:cs="Times New Roman"/>
          <w:sz w:val="20"/>
          <w:szCs w:val="20"/>
        </w:rPr>
        <w:t>D’après le document 4, donnez un hydrocarbure liquide et un gazeux.</w:t>
      </w:r>
    </w:p>
    <w:p w:rsidR="0039089A" w:rsidRDefault="0039089A" w:rsidP="0039089A">
      <w:pPr>
        <w:spacing w:after="0"/>
        <w:rPr>
          <w:rFonts w:ascii="Times New Roman" w:hAnsi="Times New Roman" w:cs="Times New Roman"/>
          <w:sz w:val="20"/>
          <w:szCs w:val="20"/>
        </w:rPr>
      </w:pPr>
    </w:p>
    <w:p w:rsidR="0039089A" w:rsidRDefault="0039089A" w:rsidP="0039089A">
      <w:pPr>
        <w:spacing w:after="0"/>
        <w:rPr>
          <w:rFonts w:ascii="Times New Roman" w:hAnsi="Times New Roman" w:cs="Times New Roman"/>
          <w:sz w:val="20"/>
          <w:szCs w:val="20"/>
        </w:rPr>
      </w:pPr>
    </w:p>
    <w:p w:rsidR="0039089A" w:rsidRDefault="0039089A" w:rsidP="0039089A">
      <w:pPr>
        <w:spacing w:after="0"/>
        <w:rPr>
          <w:rFonts w:ascii="Times New Roman" w:hAnsi="Times New Roman" w:cs="Times New Roman"/>
          <w:sz w:val="20"/>
          <w:szCs w:val="20"/>
        </w:rPr>
      </w:pPr>
    </w:p>
    <w:p w:rsidR="0039089A" w:rsidRDefault="0039089A" w:rsidP="0039089A">
      <w:pPr>
        <w:spacing w:after="0"/>
        <w:rPr>
          <w:rFonts w:ascii="Times New Roman" w:hAnsi="Times New Roman" w:cs="Times New Roman"/>
          <w:sz w:val="20"/>
          <w:szCs w:val="20"/>
        </w:rPr>
      </w:pPr>
    </w:p>
    <w:p w:rsidR="0039089A" w:rsidRPr="0039089A" w:rsidRDefault="0039089A" w:rsidP="0039089A">
      <w:pPr>
        <w:spacing w:after="0"/>
        <w:rPr>
          <w:rFonts w:ascii="Times New Roman" w:hAnsi="Times New Roman" w:cs="Times New Roman"/>
          <w:sz w:val="20"/>
          <w:szCs w:val="20"/>
        </w:rPr>
      </w:pPr>
    </w:p>
    <w:p w:rsidR="0039089A" w:rsidRPr="004364C8" w:rsidRDefault="0039089A" w:rsidP="004364C8">
      <w:pPr>
        <w:pStyle w:val="Paragraphedeliste"/>
        <w:numPr>
          <w:ilvl w:val="0"/>
          <w:numId w:val="11"/>
        </w:numPr>
        <w:spacing w:after="0"/>
        <w:rPr>
          <w:rFonts w:ascii="Times New Roman" w:hAnsi="Times New Roman" w:cs="Times New Roman"/>
          <w:sz w:val="20"/>
          <w:szCs w:val="20"/>
        </w:rPr>
      </w:pPr>
      <w:r>
        <w:rPr>
          <w:rFonts w:ascii="Times New Roman" w:hAnsi="Times New Roman" w:cs="Times New Roman"/>
          <w:sz w:val="20"/>
          <w:szCs w:val="20"/>
        </w:rPr>
        <w:t>A partir de quand l’usage des hydrocarbures s’est il beaucoup développé ?</w:t>
      </w:r>
    </w:p>
    <w:p w:rsidR="004364C8" w:rsidRPr="004364C8" w:rsidRDefault="004364C8" w:rsidP="004364C8">
      <w:pPr>
        <w:spacing w:after="0"/>
        <w:rPr>
          <w:rFonts w:ascii="Times New Roman" w:hAnsi="Times New Roman" w:cs="Times New Roman"/>
          <w:sz w:val="20"/>
          <w:szCs w:val="20"/>
        </w:rPr>
      </w:pPr>
    </w:p>
    <w:p w:rsidR="001C54EE" w:rsidRDefault="001C54EE" w:rsidP="004364C8">
      <w:pPr>
        <w:spacing w:after="0"/>
        <w:rPr>
          <w:rFonts w:ascii="Times New Roman" w:hAnsi="Times New Roman" w:cs="Times New Roman"/>
          <w:sz w:val="20"/>
          <w:szCs w:val="20"/>
        </w:rPr>
      </w:pPr>
    </w:p>
    <w:p w:rsidR="004364C8" w:rsidRDefault="004364C8" w:rsidP="004364C8">
      <w:pPr>
        <w:spacing w:after="0"/>
        <w:rPr>
          <w:rFonts w:ascii="Times New Roman" w:hAnsi="Times New Roman" w:cs="Times New Roman"/>
          <w:sz w:val="20"/>
          <w:szCs w:val="20"/>
        </w:rPr>
      </w:pPr>
    </w:p>
    <w:p w:rsidR="004364C8" w:rsidRDefault="004364C8" w:rsidP="004364C8">
      <w:pPr>
        <w:spacing w:after="0"/>
        <w:rPr>
          <w:rFonts w:ascii="Times New Roman" w:hAnsi="Times New Roman" w:cs="Times New Roman"/>
          <w:sz w:val="20"/>
          <w:szCs w:val="20"/>
        </w:rPr>
      </w:pPr>
    </w:p>
    <w:p w:rsidR="004364C8" w:rsidRDefault="004364C8" w:rsidP="004364C8">
      <w:pPr>
        <w:spacing w:after="0"/>
        <w:rPr>
          <w:rFonts w:ascii="Times New Roman" w:hAnsi="Times New Roman" w:cs="Times New Roman"/>
          <w:sz w:val="20"/>
          <w:szCs w:val="20"/>
        </w:rPr>
      </w:pPr>
    </w:p>
    <w:p w:rsidR="004364C8" w:rsidRPr="004364C8" w:rsidRDefault="004364C8" w:rsidP="004364C8">
      <w:pPr>
        <w:spacing w:after="0"/>
        <w:rPr>
          <w:rFonts w:ascii="Times New Roman" w:hAnsi="Times New Roman" w:cs="Times New Roman"/>
          <w:sz w:val="20"/>
          <w:szCs w:val="20"/>
        </w:rPr>
      </w:pPr>
    </w:p>
    <w:p w:rsidR="00EC3786" w:rsidRPr="004364C8" w:rsidRDefault="00EC3786" w:rsidP="004364C8">
      <w:pPr>
        <w:pStyle w:val="Paragraphedeliste"/>
        <w:spacing w:after="0"/>
        <w:rPr>
          <w:rFonts w:ascii="Times New Roman" w:hAnsi="Times New Roman" w:cs="Times New Roman"/>
          <w:b/>
          <w:sz w:val="20"/>
          <w:szCs w:val="20"/>
        </w:rPr>
      </w:pPr>
    </w:p>
    <w:p w:rsidR="001C54EE" w:rsidRPr="004364C8" w:rsidRDefault="001C54EE" w:rsidP="004364C8">
      <w:pPr>
        <w:pStyle w:val="Paragraphedeliste"/>
        <w:numPr>
          <w:ilvl w:val="0"/>
          <w:numId w:val="9"/>
        </w:numPr>
        <w:spacing w:after="0"/>
        <w:rPr>
          <w:rFonts w:ascii="Times New Roman" w:hAnsi="Times New Roman" w:cs="Times New Roman"/>
          <w:b/>
          <w:sz w:val="20"/>
          <w:szCs w:val="20"/>
        </w:rPr>
      </w:pPr>
      <w:r w:rsidRPr="004364C8">
        <w:rPr>
          <w:rFonts w:ascii="Times New Roman" w:hAnsi="Times New Roman" w:cs="Times New Roman"/>
          <w:b/>
          <w:sz w:val="20"/>
          <w:szCs w:val="20"/>
        </w:rPr>
        <w:lastRenderedPageBreak/>
        <w:t>Activité : le barbecue</w:t>
      </w:r>
    </w:p>
    <w:p w:rsidR="005C7020" w:rsidRPr="004364C8" w:rsidRDefault="005C7020" w:rsidP="000F5657">
      <w:pPr>
        <w:spacing w:after="0"/>
        <w:rPr>
          <w:rFonts w:ascii="Times New Roman" w:hAnsi="Times New Roman" w:cs="Times New Roman"/>
          <w:sz w:val="20"/>
          <w:szCs w:val="20"/>
        </w:rPr>
      </w:pPr>
      <w:r w:rsidRPr="004364C8">
        <w:rPr>
          <w:rFonts w:ascii="Times New Roman" w:hAnsi="Times New Roman" w:cs="Times New Roman"/>
          <w:noProof/>
          <w:sz w:val="20"/>
          <w:szCs w:val="20"/>
        </w:rPr>
        <w:drawing>
          <wp:inline distT="0" distB="0" distL="0" distR="0">
            <wp:extent cx="5758536" cy="20574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60720" cy="2058180"/>
                    </a:xfrm>
                    <a:prstGeom prst="rect">
                      <a:avLst/>
                    </a:prstGeom>
                    <a:noFill/>
                    <a:ln w="9525">
                      <a:noFill/>
                      <a:miter lim="800000"/>
                      <a:headEnd/>
                      <a:tailEnd/>
                    </a:ln>
                  </pic:spPr>
                </pic:pic>
              </a:graphicData>
            </a:graphic>
          </wp:inline>
        </w:drawing>
      </w:r>
    </w:p>
    <w:p w:rsidR="005C7020" w:rsidRDefault="005C7020" w:rsidP="005C7020">
      <w:pPr>
        <w:pStyle w:val="Default"/>
        <w:numPr>
          <w:ilvl w:val="0"/>
          <w:numId w:val="1"/>
        </w:numPr>
        <w:spacing w:line="276" w:lineRule="auto"/>
        <w:rPr>
          <w:rFonts w:ascii="Times New Roman" w:hAnsi="Times New Roman" w:cs="Times New Roman"/>
          <w:b/>
          <w:bCs/>
          <w:sz w:val="22"/>
          <w:szCs w:val="22"/>
        </w:rPr>
      </w:pPr>
      <w:r>
        <w:rPr>
          <w:rFonts w:ascii="Times New Roman" w:hAnsi="Times New Roman" w:cs="Times New Roman"/>
          <w:sz w:val="22"/>
          <w:szCs w:val="22"/>
        </w:rPr>
        <w:t xml:space="preserve">Quel est le phénomène chimique qui se produit et qui est identifiable grâce à la présence d’une flamme ou de braises ? </w:t>
      </w:r>
      <w:r>
        <w:rPr>
          <w:rFonts w:ascii="Times New Roman" w:hAnsi="Times New Roman" w:cs="Times New Roman"/>
          <w:b/>
          <w:bCs/>
          <w:sz w:val="22"/>
          <w:szCs w:val="22"/>
        </w:rPr>
        <w:t xml:space="preserve">……………………………………... </w:t>
      </w:r>
    </w:p>
    <w:p w:rsidR="005C7020" w:rsidRPr="005C7020" w:rsidRDefault="005C7020" w:rsidP="005C7020">
      <w:pPr>
        <w:pStyle w:val="Default"/>
        <w:numPr>
          <w:ilvl w:val="0"/>
          <w:numId w:val="1"/>
        </w:numPr>
        <w:spacing w:line="276" w:lineRule="auto"/>
        <w:rPr>
          <w:rFonts w:ascii="Times New Roman" w:hAnsi="Times New Roman" w:cs="Times New Roman"/>
          <w:sz w:val="22"/>
          <w:szCs w:val="22"/>
        </w:rPr>
      </w:pPr>
      <w:r w:rsidRPr="005C7020">
        <w:rPr>
          <w:rFonts w:ascii="Times New Roman" w:hAnsi="Times New Roman" w:cs="Times New Roman"/>
          <w:sz w:val="22"/>
          <w:szCs w:val="22"/>
        </w:rPr>
        <w:t xml:space="preserve">Quel est le combustible utilisé ? </w:t>
      </w:r>
      <w:r w:rsidRPr="005C7020">
        <w:rPr>
          <w:rFonts w:ascii="Times New Roman" w:hAnsi="Times New Roman" w:cs="Times New Roman"/>
          <w:b/>
          <w:bCs/>
          <w:sz w:val="22"/>
          <w:szCs w:val="22"/>
        </w:rPr>
        <w:t xml:space="preserve">……………… </w:t>
      </w:r>
      <w:r>
        <w:rPr>
          <w:rFonts w:ascii="Times New Roman" w:hAnsi="Times New Roman" w:cs="Times New Roman"/>
          <w:b/>
          <w:bCs/>
          <w:sz w:val="22"/>
          <w:szCs w:val="22"/>
        </w:rPr>
        <w:t>…………………..</w:t>
      </w:r>
    </w:p>
    <w:p w:rsidR="005C7020" w:rsidRPr="005C7020" w:rsidRDefault="005C7020" w:rsidP="005C7020">
      <w:pPr>
        <w:pStyle w:val="Default"/>
        <w:numPr>
          <w:ilvl w:val="0"/>
          <w:numId w:val="1"/>
        </w:numPr>
        <w:spacing w:line="276" w:lineRule="auto"/>
        <w:rPr>
          <w:rFonts w:ascii="Times New Roman" w:hAnsi="Times New Roman" w:cs="Times New Roman"/>
          <w:sz w:val="22"/>
          <w:szCs w:val="22"/>
        </w:rPr>
      </w:pPr>
      <w:r w:rsidRPr="005C7020">
        <w:rPr>
          <w:rFonts w:ascii="Times New Roman" w:hAnsi="Times New Roman" w:cs="Times New Roman"/>
          <w:sz w:val="22"/>
          <w:szCs w:val="22"/>
        </w:rPr>
        <w:t xml:space="preserve">Quel est le problème rencontré par les deux amis ? </w:t>
      </w:r>
      <w:r w:rsidRPr="005C7020">
        <w:rPr>
          <w:rFonts w:ascii="Times New Roman" w:hAnsi="Times New Roman" w:cs="Times New Roman"/>
          <w:b/>
          <w:bCs/>
          <w:sz w:val="22"/>
          <w:szCs w:val="22"/>
        </w:rPr>
        <w:t xml:space="preserve">……………………………………………  ……………………..…………………………………………………………………….. </w:t>
      </w:r>
      <w:r>
        <w:rPr>
          <w:rFonts w:ascii="Times New Roman" w:hAnsi="Times New Roman" w:cs="Times New Roman"/>
          <w:b/>
          <w:bCs/>
          <w:sz w:val="22"/>
          <w:szCs w:val="22"/>
        </w:rPr>
        <w:t>…….</w:t>
      </w:r>
    </w:p>
    <w:p w:rsidR="005C7020" w:rsidRDefault="005C7020" w:rsidP="005C7020">
      <w:pPr>
        <w:pStyle w:val="Default"/>
        <w:numPr>
          <w:ilvl w:val="0"/>
          <w:numId w:val="1"/>
        </w:numPr>
        <w:spacing w:line="276" w:lineRule="auto"/>
        <w:rPr>
          <w:rFonts w:ascii="Times New Roman" w:hAnsi="Times New Roman" w:cs="Times New Roman"/>
          <w:sz w:val="22"/>
          <w:szCs w:val="22"/>
        </w:rPr>
      </w:pPr>
      <w:r>
        <w:rPr>
          <w:rFonts w:ascii="Times New Roman" w:hAnsi="Times New Roman" w:cs="Times New Roman"/>
          <w:sz w:val="22"/>
          <w:szCs w:val="22"/>
        </w:rPr>
        <w:t xml:space="preserve">Quel est le gaz envoyé par la bouche de Théo ? </w:t>
      </w:r>
      <w:r>
        <w:rPr>
          <w:rFonts w:ascii="Times New Roman" w:hAnsi="Times New Roman" w:cs="Times New Roman"/>
          <w:b/>
          <w:bCs/>
          <w:sz w:val="22"/>
          <w:szCs w:val="22"/>
        </w:rPr>
        <w:t>…………………………………………… ….</w:t>
      </w:r>
    </w:p>
    <w:p w:rsidR="005C7020" w:rsidRDefault="005C7020" w:rsidP="005C7020">
      <w:pPr>
        <w:pStyle w:val="Default"/>
        <w:numPr>
          <w:ilvl w:val="0"/>
          <w:numId w:val="1"/>
        </w:numPr>
        <w:spacing w:line="276" w:lineRule="auto"/>
        <w:rPr>
          <w:rFonts w:ascii="Times New Roman" w:hAnsi="Times New Roman" w:cs="Times New Roman"/>
          <w:sz w:val="22"/>
          <w:szCs w:val="22"/>
        </w:rPr>
      </w:pPr>
      <w:r>
        <w:rPr>
          <w:rFonts w:ascii="Times New Roman" w:hAnsi="Times New Roman" w:cs="Times New Roman"/>
          <w:sz w:val="22"/>
          <w:szCs w:val="22"/>
        </w:rPr>
        <w:t xml:space="preserve">Qu’envoie Théo sur le feu en agitant le journal ? </w:t>
      </w:r>
      <w:r>
        <w:rPr>
          <w:rFonts w:ascii="Times New Roman" w:hAnsi="Times New Roman" w:cs="Times New Roman"/>
          <w:b/>
          <w:bCs/>
          <w:sz w:val="22"/>
          <w:szCs w:val="22"/>
        </w:rPr>
        <w:t>……………………………………….. ……..</w:t>
      </w:r>
    </w:p>
    <w:p w:rsidR="005C7020" w:rsidRDefault="005C7020" w:rsidP="005C7020">
      <w:pPr>
        <w:pStyle w:val="Default"/>
        <w:numPr>
          <w:ilvl w:val="0"/>
          <w:numId w:val="1"/>
        </w:numPr>
        <w:spacing w:line="276" w:lineRule="auto"/>
        <w:rPr>
          <w:rFonts w:ascii="Times New Roman" w:hAnsi="Times New Roman" w:cs="Times New Roman"/>
          <w:sz w:val="22"/>
          <w:szCs w:val="22"/>
        </w:rPr>
      </w:pPr>
      <w:r>
        <w:rPr>
          <w:rFonts w:ascii="Times New Roman" w:hAnsi="Times New Roman" w:cs="Times New Roman"/>
          <w:sz w:val="22"/>
          <w:szCs w:val="22"/>
        </w:rPr>
        <w:t xml:space="preserve">Pouvez-vous maintenant éclairer les deux amis sur les observations faites par Théo ? </w:t>
      </w:r>
      <w:r>
        <w:rPr>
          <w:rFonts w:ascii="Times New Roman" w:hAnsi="Times New Roman" w:cs="Times New Roman"/>
          <w:b/>
          <w:bCs/>
          <w:sz w:val="22"/>
          <w:szCs w:val="22"/>
        </w:rPr>
        <w:t>…………………………. ……………………………………………………………………….</w:t>
      </w:r>
    </w:p>
    <w:p w:rsidR="005C7020" w:rsidRDefault="005C7020" w:rsidP="005C7020">
      <w:pPr>
        <w:pStyle w:val="Default"/>
        <w:spacing w:line="276" w:lineRule="auto"/>
        <w:ind w:left="720"/>
        <w:rPr>
          <w:rFonts w:ascii="Times New Roman" w:hAnsi="Times New Roman" w:cs="Times New Roman"/>
          <w:sz w:val="22"/>
          <w:szCs w:val="22"/>
        </w:rPr>
      </w:pPr>
      <w:r>
        <w:rPr>
          <w:rFonts w:ascii="Times New Roman" w:hAnsi="Times New Roman" w:cs="Times New Roman"/>
          <w:b/>
          <w:bCs/>
          <w:sz w:val="22"/>
          <w:szCs w:val="22"/>
        </w:rPr>
        <w:t xml:space="preserve">…………………………………………………………………………………………………... </w:t>
      </w:r>
    </w:p>
    <w:p w:rsidR="005C7020" w:rsidRDefault="005C7020" w:rsidP="005C7020">
      <w:pPr>
        <w:pStyle w:val="Default"/>
        <w:numPr>
          <w:ilvl w:val="0"/>
          <w:numId w:val="1"/>
        </w:numPr>
        <w:spacing w:line="276" w:lineRule="auto"/>
        <w:rPr>
          <w:rFonts w:ascii="Times New Roman" w:hAnsi="Times New Roman" w:cs="Times New Roman"/>
          <w:sz w:val="22"/>
          <w:szCs w:val="22"/>
        </w:rPr>
      </w:pPr>
      <w:r>
        <w:rPr>
          <w:rFonts w:ascii="Times New Roman" w:hAnsi="Times New Roman" w:cs="Times New Roman"/>
          <w:sz w:val="22"/>
          <w:szCs w:val="22"/>
        </w:rPr>
        <w:t xml:space="preserve">Quel est le but de l’utilisation du combustible ? </w:t>
      </w:r>
      <w:r>
        <w:rPr>
          <w:rFonts w:ascii="Times New Roman" w:hAnsi="Times New Roman" w:cs="Times New Roman"/>
          <w:b/>
          <w:bCs/>
          <w:sz w:val="22"/>
          <w:szCs w:val="22"/>
        </w:rPr>
        <w:t xml:space="preserve">……………………………………………….. </w:t>
      </w:r>
    </w:p>
    <w:p w:rsidR="005C7020" w:rsidRPr="000F5657" w:rsidRDefault="005C7020" w:rsidP="005C7020">
      <w:pPr>
        <w:pStyle w:val="Paragraphedeliste"/>
        <w:numPr>
          <w:ilvl w:val="0"/>
          <w:numId w:val="1"/>
        </w:numPr>
        <w:rPr>
          <w:rFonts w:ascii="Times New Roman" w:hAnsi="Times New Roman" w:cs="Times New Roman"/>
          <w:sz w:val="24"/>
          <w:szCs w:val="24"/>
        </w:rPr>
      </w:pPr>
      <w:r w:rsidRPr="005C7020">
        <w:rPr>
          <w:rFonts w:ascii="Times New Roman" w:hAnsi="Times New Roman" w:cs="Times New Roman"/>
        </w:rPr>
        <w:t xml:space="preserve">Quels combustibles utilise-t-on dans la vie quotidienne ? </w:t>
      </w:r>
      <w:r w:rsidRPr="005C7020">
        <w:rPr>
          <w:rFonts w:ascii="Times New Roman" w:hAnsi="Times New Roman" w:cs="Times New Roman"/>
          <w:b/>
          <w:bCs/>
        </w:rPr>
        <w:t>……………………………………………………</w:t>
      </w:r>
      <w:r>
        <w:rPr>
          <w:rFonts w:ascii="Times New Roman" w:hAnsi="Times New Roman" w:cs="Times New Roman"/>
          <w:b/>
          <w:bCs/>
        </w:rPr>
        <w:t>…………………………………………..</w:t>
      </w:r>
      <w:r w:rsidRPr="005C7020">
        <w:rPr>
          <w:rFonts w:ascii="Times New Roman" w:hAnsi="Times New Roman" w:cs="Times New Roman"/>
          <w:b/>
          <w:bCs/>
        </w:rPr>
        <w:t>..</w:t>
      </w:r>
    </w:p>
    <w:p w:rsidR="000F5657" w:rsidRDefault="000F5657" w:rsidP="000F5657">
      <w:pPr>
        <w:pStyle w:val="Paragraphedeliste"/>
        <w:rPr>
          <w:rFonts w:ascii="Times New Roman" w:hAnsi="Times New Roman" w:cs="Times New Roman"/>
          <w:sz w:val="24"/>
          <w:szCs w:val="24"/>
        </w:rPr>
      </w:pPr>
    </w:p>
    <w:p w:rsidR="001C54EE" w:rsidRPr="000F5657" w:rsidRDefault="001C54EE" w:rsidP="004364C8">
      <w:pPr>
        <w:pStyle w:val="Paragraphedeliste"/>
        <w:numPr>
          <w:ilvl w:val="0"/>
          <w:numId w:val="9"/>
        </w:numPr>
        <w:spacing w:after="0"/>
        <w:rPr>
          <w:rFonts w:ascii="Times New Roman" w:hAnsi="Times New Roman" w:cs="Times New Roman"/>
          <w:b/>
          <w:sz w:val="28"/>
          <w:szCs w:val="28"/>
        </w:rPr>
      </w:pPr>
      <w:r w:rsidRPr="000F5657">
        <w:rPr>
          <w:rFonts w:ascii="Times New Roman" w:hAnsi="Times New Roman" w:cs="Times New Roman"/>
          <w:b/>
          <w:sz w:val="28"/>
          <w:szCs w:val="28"/>
        </w:rPr>
        <w:t>Les principaux hydrocarbures utilisés</w:t>
      </w:r>
    </w:p>
    <w:p w:rsidR="005C7020" w:rsidRDefault="005C7020" w:rsidP="000F5657">
      <w:pPr>
        <w:spacing w:after="0"/>
      </w:pPr>
      <w:r>
        <w:t>Voici la constitution chimique des combustibles et des carburants usuels :</w:t>
      </w:r>
    </w:p>
    <w:p w:rsidR="005C7020" w:rsidRDefault="005C7020" w:rsidP="000F5657">
      <w:pPr>
        <w:spacing w:after="0"/>
        <w:jc w:val="center"/>
      </w:pPr>
      <w:r>
        <w:rPr>
          <w:noProof/>
        </w:rPr>
        <w:drawing>
          <wp:inline distT="0" distB="0" distL="0" distR="0">
            <wp:extent cx="6257925" cy="2704523"/>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259461" cy="2705187"/>
                    </a:xfrm>
                    <a:prstGeom prst="rect">
                      <a:avLst/>
                    </a:prstGeom>
                    <a:noFill/>
                    <a:ln w="9525">
                      <a:noFill/>
                      <a:miter lim="800000"/>
                      <a:headEnd/>
                      <a:tailEnd/>
                    </a:ln>
                  </pic:spPr>
                </pic:pic>
              </a:graphicData>
            </a:graphic>
          </wp:inline>
        </w:drawing>
      </w:r>
    </w:p>
    <w:p w:rsidR="005C7020" w:rsidRDefault="005C7020" w:rsidP="005C7020">
      <w:pPr>
        <w:numPr>
          <w:ilvl w:val="0"/>
          <w:numId w:val="2"/>
        </w:numPr>
        <w:spacing w:after="0" w:line="240" w:lineRule="auto"/>
      </w:pPr>
      <w:r>
        <w:t>Nommer les éléments chimiques présents dans les molécules de combustible ou de carburant………………………………………………………………………………………………………………………………..</w:t>
      </w:r>
    </w:p>
    <w:p w:rsidR="005C7020" w:rsidRDefault="005C7020" w:rsidP="005C7020">
      <w:pPr>
        <w:numPr>
          <w:ilvl w:val="0"/>
          <w:numId w:val="2"/>
        </w:numPr>
        <w:spacing w:after="0" w:line="240" w:lineRule="auto"/>
      </w:pPr>
      <w:r>
        <w:t xml:space="preserve">Justifier le nom </w:t>
      </w:r>
      <w:r w:rsidRPr="00021566">
        <w:rPr>
          <w:b/>
        </w:rPr>
        <w:t>« d’hydrocarbure »</w:t>
      </w:r>
      <w:r>
        <w:t xml:space="preserve"> donné à ces constituants ………………………………………………………………………………………………………………………………………………..</w:t>
      </w:r>
    </w:p>
    <w:p w:rsidR="0063380A" w:rsidRDefault="0063380A" w:rsidP="00F87D26">
      <w:pPr>
        <w:spacing w:after="0"/>
        <w:jc w:val="center"/>
        <w:rPr>
          <w:b/>
          <w:sz w:val="36"/>
          <w:szCs w:val="36"/>
        </w:rPr>
      </w:pPr>
    </w:p>
    <w:p w:rsidR="00F87D26" w:rsidRDefault="00F87D26" w:rsidP="00F87D26">
      <w:pPr>
        <w:spacing w:after="0"/>
        <w:jc w:val="center"/>
        <w:rPr>
          <w:b/>
          <w:sz w:val="36"/>
          <w:szCs w:val="36"/>
        </w:rPr>
      </w:pPr>
      <w:r>
        <w:rPr>
          <w:b/>
          <w:sz w:val="36"/>
          <w:szCs w:val="36"/>
        </w:rPr>
        <w:lastRenderedPageBreak/>
        <w:t>PARTIE 3</w:t>
      </w:r>
    </w:p>
    <w:p w:rsidR="00F87D26" w:rsidRDefault="001C54EE" w:rsidP="00F87D26">
      <w:pPr>
        <w:spacing w:after="0"/>
        <w:jc w:val="center"/>
        <w:rPr>
          <w:rFonts w:ascii="Times New Roman" w:hAnsi="Times New Roman" w:cs="Times New Roman"/>
          <w:b/>
          <w:bCs/>
          <w:color w:val="000000"/>
          <w:sz w:val="28"/>
          <w:szCs w:val="28"/>
        </w:rPr>
      </w:pPr>
      <w:r w:rsidRPr="00F87D26">
        <w:rPr>
          <w:rFonts w:ascii="Times New Roman" w:hAnsi="Times New Roman" w:cs="Times New Roman"/>
          <w:b/>
          <w:bCs/>
          <w:color w:val="000000"/>
          <w:sz w:val="28"/>
          <w:szCs w:val="28"/>
        </w:rPr>
        <w:t xml:space="preserve">La combustion des hydrocarbures : </w:t>
      </w:r>
    </w:p>
    <w:p w:rsidR="00F463A7" w:rsidRPr="00F463A7" w:rsidRDefault="00F463A7" w:rsidP="00F87D26">
      <w:pPr>
        <w:spacing w:after="0"/>
        <w:jc w:val="center"/>
        <w:rPr>
          <w:b/>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76"/>
        <w:gridCol w:w="4706"/>
      </w:tblGrid>
      <w:tr w:rsidR="0013086C" w:rsidTr="0008742A">
        <w:trPr>
          <w:trHeight w:val="1825"/>
        </w:trPr>
        <w:tc>
          <w:tcPr>
            <w:tcW w:w="10682" w:type="dxa"/>
            <w:gridSpan w:val="2"/>
          </w:tcPr>
          <w:p w:rsidR="0013086C" w:rsidRPr="00F87D26" w:rsidRDefault="00F87D26" w:rsidP="00F87D26">
            <w:pPr>
              <w:pStyle w:val="NormalWeb"/>
              <w:numPr>
                <w:ilvl w:val="0"/>
                <w:numId w:val="9"/>
              </w:numPr>
              <w:rPr>
                <w:rStyle w:val="publication"/>
                <w:b/>
                <w:sz w:val="20"/>
                <w:szCs w:val="20"/>
              </w:rPr>
            </w:pPr>
            <w:r w:rsidRPr="00F87D26">
              <w:rPr>
                <w:rStyle w:val="publication"/>
                <w:sz w:val="20"/>
                <w:szCs w:val="20"/>
              </w:rPr>
              <w:t>Article p</w:t>
            </w:r>
            <w:r w:rsidR="0013086C" w:rsidRPr="00F87D26">
              <w:rPr>
                <w:rStyle w:val="publication"/>
                <w:sz w:val="20"/>
                <w:szCs w:val="20"/>
              </w:rPr>
              <w:t>ublié le 17/02/2013 sur le site du journal</w:t>
            </w:r>
            <w:r w:rsidR="0013086C" w:rsidRPr="00F87D26">
              <w:rPr>
                <w:rStyle w:val="publication"/>
                <w:b/>
                <w:sz w:val="20"/>
                <w:szCs w:val="20"/>
              </w:rPr>
              <w:t xml:space="preserve">  </w:t>
            </w:r>
            <w:r w:rsidR="0013086C" w:rsidRPr="00F87D26">
              <w:rPr>
                <w:rStyle w:val="publication"/>
                <w:rFonts w:ascii="Arial" w:hAnsi="Arial" w:cs="Arial"/>
                <w:b/>
                <w:sz w:val="20"/>
                <w:szCs w:val="20"/>
              </w:rPr>
              <w:t>Le Républicain Lorrain</w:t>
            </w:r>
          </w:p>
          <w:p w:rsidR="0013086C" w:rsidRPr="0013086C" w:rsidRDefault="0013086C" w:rsidP="0013086C">
            <w:pPr>
              <w:pStyle w:val="NormalWeb"/>
              <w:rPr>
                <w:rFonts w:ascii="Arial" w:hAnsi="Arial" w:cs="Arial"/>
                <w:b/>
                <w:bCs/>
                <w:kern w:val="36"/>
                <w:sz w:val="28"/>
                <w:szCs w:val="28"/>
              </w:rPr>
            </w:pPr>
            <w:r>
              <w:rPr>
                <w:rStyle w:val="publication"/>
              </w:rPr>
              <w:t xml:space="preserve"> </w:t>
            </w:r>
            <w:r w:rsidRPr="0013086C">
              <w:rPr>
                <w:rFonts w:ascii="Arial" w:hAnsi="Arial" w:cs="Arial"/>
                <w:b/>
                <w:bCs/>
                <w:kern w:val="36"/>
                <w:sz w:val="28"/>
                <w:szCs w:val="28"/>
              </w:rPr>
              <w:t xml:space="preserve">Trois intoxications au monoxyde de carbone à Saint-Avold </w:t>
            </w:r>
          </w:p>
          <w:p w:rsidR="0013086C" w:rsidRPr="0013086C" w:rsidRDefault="0013086C" w:rsidP="0013086C">
            <w:pPr>
              <w:spacing w:before="100" w:beforeAutospacing="1" w:after="100" w:afterAutospacing="1"/>
              <w:outlineLvl w:val="1"/>
              <w:rPr>
                <w:rFonts w:ascii="Times New Roman" w:eastAsia="Times New Roman" w:hAnsi="Times New Roman" w:cs="Times New Roman"/>
                <w:b/>
                <w:bCs/>
                <w:sz w:val="24"/>
                <w:szCs w:val="24"/>
              </w:rPr>
            </w:pPr>
            <w:r w:rsidRPr="0013086C">
              <w:rPr>
                <w:rFonts w:ascii="Times New Roman" w:eastAsia="Times New Roman" w:hAnsi="Times New Roman" w:cs="Times New Roman"/>
                <w:b/>
                <w:bCs/>
                <w:sz w:val="24"/>
                <w:szCs w:val="24"/>
              </w:rPr>
              <w:t>Le dysfonctionnement d’une chaudière au gaz a engendré une émanation de monoxyde de carbone dans un pavillon de Saint-Avold.</w:t>
            </w:r>
          </w:p>
        </w:tc>
      </w:tr>
      <w:tr w:rsidR="0039089A" w:rsidTr="0008742A">
        <w:trPr>
          <w:trHeight w:val="3951"/>
        </w:trPr>
        <w:tc>
          <w:tcPr>
            <w:tcW w:w="5976" w:type="dxa"/>
            <w:vAlign w:val="center"/>
          </w:tcPr>
          <w:p w:rsidR="0039089A" w:rsidRDefault="0013086C" w:rsidP="0039089A">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extent cx="3634740" cy="2311879"/>
                  <wp:effectExtent l="19050" t="0" r="381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636287" cy="2312863"/>
                          </a:xfrm>
                          <a:prstGeom prst="rect">
                            <a:avLst/>
                          </a:prstGeom>
                          <a:noFill/>
                          <a:ln w="9525">
                            <a:noFill/>
                            <a:miter lim="800000"/>
                            <a:headEnd/>
                            <a:tailEnd/>
                          </a:ln>
                        </pic:spPr>
                      </pic:pic>
                    </a:graphicData>
                  </a:graphic>
                </wp:inline>
              </w:drawing>
            </w:r>
          </w:p>
          <w:p w:rsidR="0013086C" w:rsidRPr="0013086C" w:rsidRDefault="0013086C" w:rsidP="0013086C">
            <w:pPr>
              <w:autoSpaceDE w:val="0"/>
              <w:autoSpaceDN w:val="0"/>
              <w:adjustRightInd w:val="0"/>
              <w:jc w:val="right"/>
              <w:rPr>
                <w:rFonts w:ascii="Times New Roman" w:hAnsi="Times New Roman" w:cs="Times New Roman"/>
                <w:b/>
                <w:bCs/>
                <w:color w:val="000000"/>
                <w:sz w:val="10"/>
                <w:szCs w:val="10"/>
              </w:rPr>
            </w:pPr>
            <w:r w:rsidRPr="0013086C">
              <w:rPr>
                <w:rFonts w:ascii="Times New Roman" w:hAnsi="Times New Roman" w:cs="Times New Roman"/>
                <w:b/>
                <w:bCs/>
                <w:color w:val="000000"/>
                <w:sz w:val="10"/>
                <w:szCs w:val="10"/>
              </w:rPr>
              <w:t xml:space="preserve">Photo Bernard </w:t>
            </w:r>
            <w:proofErr w:type="spellStart"/>
            <w:r w:rsidRPr="0013086C">
              <w:rPr>
                <w:rFonts w:ascii="Times New Roman" w:hAnsi="Times New Roman" w:cs="Times New Roman"/>
                <w:b/>
                <w:bCs/>
                <w:color w:val="000000"/>
                <w:sz w:val="10"/>
                <w:szCs w:val="10"/>
              </w:rPr>
              <w:t>mathis</w:t>
            </w:r>
            <w:proofErr w:type="spellEnd"/>
          </w:p>
        </w:tc>
        <w:tc>
          <w:tcPr>
            <w:tcW w:w="4706" w:type="dxa"/>
          </w:tcPr>
          <w:p w:rsidR="0039089A" w:rsidRPr="0039089A" w:rsidRDefault="0039089A" w:rsidP="0039089A">
            <w:pPr>
              <w:pStyle w:val="NormalWeb"/>
              <w:rPr>
                <w:sz w:val="20"/>
                <w:szCs w:val="20"/>
              </w:rPr>
            </w:pPr>
            <w:r w:rsidRPr="0039089A">
              <w:rPr>
                <w:sz w:val="20"/>
                <w:szCs w:val="20"/>
              </w:rPr>
              <w:t>Hier matin au réveil, dans un pavillon du lotissement Les Capucines à Saint-Avold, un couple et son fils ont ressenti de sérieux maux de tête et nausées. Des signes caractéristiques d’une intoxication au monoxyde de carbone (CO), gaz inodore et incolore.</w:t>
            </w:r>
          </w:p>
          <w:p w:rsidR="0039089A" w:rsidRPr="0039089A" w:rsidRDefault="0039089A" w:rsidP="0039089A">
            <w:pPr>
              <w:pStyle w:val="NormalWeb"/>
              <w:rPr>
                <w:sz w:val="20"/>
                <w:szCs w:val="20"/>
              </w:rPr>
            </w:pPr>
            <w:r w:rsidRPr="0039089A">
              <w:rPr>
                <w:sz w:val="20"/>
                <w:szCs w:val="20"/>
              </w:rPr>
              <w:t>Appelés en urgence, soupçonnant un problème lié à l’</w:t>
            </w:r>
            <w:r w:rsidRPr="0039089A">
              <w:rPr>
                <w:rStyle w:val="adtext"/>
                <w:rFonts w:eastAsiaTheme="majorEastAsia"/>
                <w:sz w:val="20"/>
                <w:szCs w:val="20"/>
              </w:rPr>
              <w:t>installation de chauffage</w:t>
            </w:r>
            <w:r w:rsidRPr="0039089A">
              <w:rPr>
                <w:sz w:val="20"/>
                <w:szCs w:val="20"/>
              </w:rPr>
              <w:t xml:space="preserve"> central fonctionnant avec une </w:t>
            </w:r>
            <w:hyperlink r:id="rId19" w:tooltip="Click to Continue &gt; by Text-Enhance" w:history="1">
              <w:r w:rsidRPr="009C7488">
                <w:rPr>
                  <w:rStyle w:val="Lienhypertexte"/>
                  <w:color w:val="auto"/>
                  <w:sz w:val="20"/>
                  <w:szCs w:val="20"/>
                  <w:u w:val="none"/>
                </w:rPr>
                <w:t>chaudière</w:t>
              </w:r>
            </w:hyperlink>
            <w:r w:rsidRPr="0039089A">
              <w:rPr>
                <w:sz w:val="20"/>
                <w:szCs w:val="20"/>
              </w:rPr>
              <w:t xml:space="preserve"> à gaz, les sapeurs-pompiers ont coupé la vanne d’arrivée extérieure du gaz. Equipés d’appareils respiratoires isolants, les sauveteurs ont investi l’habitation. La mesure effectuée avec un détecteur a relevé une concentration de monoxyde de carbone de 250 ppm, un niveau qualifié d’assez élevé pour affecter la santé. Les sapeurs-pompiers ont ventilé les lieux en ouvrant portes et fenêtres.</w:t>
            </w:r>
          </w:p>
          <w:p w:rsidR="0039089A" w:rsidRPr="0013086C" w:rsidRDefault="0013086C" w:rsidP="0013086C">
            <w:pPr>
              <w:autoSpaceDE w:val="0"/>
              <w:autoSpaceDN w:val="0"/>
              <w:adjustRightInd w:val="0"/>
              <w:jc w:val="right"/>
              <w:rPr>
                <w:rFonts w:ascii="Times New Roman" w:hAnsi="Times New Roman" w:cs="Times New Roman"/>
                <w:b/>
                <w:bCs/>
                <w:i/>
                <w:color w:val="000000"/>
                <w:sz w:val="10"/>
                <w:szCs w:val="10"/>
              </w:rPr>
            </w:pPr>
            <w:r w:rsidRPr="0013086C">
              <w:rPr>
                <w:rFonts w:ascii="Times New Roman" w:hAnsi="Times New Roman" w:cs="Times New Roman"/>
                <w:b/>
                <w:bCs/>
                <w:i/>
                <w:color w:val="000000"/>
                <w:sz w:val="10"/>
                <w:szCs w:val="10"/>
              </w:rPr>
              <w:t xml:space="preserve"> </w:t>
            </w:r>
          </w:p>
        </w:tc>
      </w:tr>
      <w:tr w:rsidR="0013086C" w:rsidTr="0008742A">
        <w:trPr>
          <w:trHeight w:val="950"/>
        </w:trPr>
        <w:tc>
          <w:tcPr>
            <w:tcW w:w="10682" w:type="dxa"/>
            <w:gridSpan w:val="2"/>
          </w:tcPr>
          <w:p w:rsidR="0013086C" w:rsidRPr="0039089A" w:rsidRDefault="0013086C" w:rsidP="00F87D26">
            <w:pPr>
              <w:pStyle w:val="NormalWeb"/>
              <w:spacing w:before="0" w:beforeAutospacing="0" w:after="0" w:afterAutospacing="0"/>
              <w:rPr>
                <w:sz w:val="20"/>
                <w:szCs w:val="20"/>
              </w:rPr>
            </w:pPr>
            <w:r w:rsidRPr="0039089A">
              <w:rPr>
                <w:rStyle w:val="adtext"/>
                <w:rFonts w:eastAsiaTheme="majorEastAsia"/>
                <w:sz w:val="20"/>
                <w:szCs w:val="20"/>
              </w:rPr>
              <w:t>Les trois</w:t>
            </w:r>
            <w:r w:rsidRPr="0039089A">
              <w:rPr>
                <w:sz w:val="20"/>
                <w:szCs w:val="20"/>
              </w:rPr>
              <w:t xml:space="preserve"> occupants ont été conduits à l’hôpital de Saint-Avold pour un bilan. Un </w:t>
            </w:r>
            <w:hyperlink r:id="rId20" w:tooltip="Click to Continue &gt; by Text-Enhance" w:history="1">
              <w:r w:rsidRPr="009C7488">
                <w:rPr>
                  <w:rStyle w:val="Lienhypertexte"/>
                  <w:color w:val="auto"/>
                  <w:sz w:val="20"/>
                  <w:szCs w:val="20"/>
                  <w:u w:val="none"/>
                </w:rPr>
                <w:t>chauffagiste</w:t>
              </w:r>
            </w:hyperlink>
            <w:r w:rsidRPr="0039089A">
              <w:rPr>
                <w:sz w:val="20"/>
                <w:szCs w:val="20"/>
              </w:rPr>
              <w:t xml:space="preserve"> est intervenu dans la matinée pour vérifier l’installation et trouver l’origine de cette émanation de monoxyde de carbone qui provient toujours, pour une cause ou une autre, d’une mauvaise combustion du gaz au niveau du brûleur.</w:t>
            </w:r>
          </w:p>
          <w:p w:rsidR="0013086C" w:rsidRPr="0039089A" w:rsidRDefault="0013086C" w:rsidP="00F87D26">
            <w:pPr>
              <w:pStyle w:val="NormalWeb"/>
              <w:spacing w:before="0" w:beforeAutospacing="0" w:after="0" w:afterAutospacing="0"/>
              <w:jc w:val="right"/>
              <w:rPr>
                <w:sz w:val="20"/>
                <w:szCs w:val="20"/>
              </w:rPr>
            </w:pPr>
            <w:r w:rsidRPr="0013086C">
              <w:rPr>
                <w:b/>
                <w:bCs/>
                <w:i/>
                <w:color w:val="000000"/>
                <w:sz w:val="10"/>
                <w:szCs w:val="10"/>
              </w:rPr>
              <w:t>Source :</w:t>
            </w:r>
            <w:r w:rsidRPr="0013086C">
              <w:rPr>
                <w:i/>
                <w:sz w:val="10"/>
                <w:szCs w:val="10"/>
              </w:rPr>
              <w:t xml:space="preserve"> </w:t>
            </w:r>
            <w:r w:rsidRPr="0013086C">
              <w:rPr>
                <w:b/>
                <w:bCs/>
                <w:i/>
                <w:color w:val="000000"/>
                <w:sz w:val="10"/>
                <w:szCs w:val="10"/>
              </w:rPr>
              <w:t>http://www.republicain-lorrain.fr/actualite/2013/02/17/trois-intoxications-au-monoxyde-de-carbone</w:t>
            </w:r>
          </w:p>
        </w:tc>
      </w:tr>
    </w:tbl>
    <w:p w:rsidR="0039089A" w:rsidRDefault="009C7488" w:rsidP="00F87D26">
      <w:pPr>
        <w:pStyle w:val="Paragraphedeliste"/>
        <w:numPr>
          <w:ilvl w:val="0"/>
          <w:numId w:val="12"/>
        </w:numPr>
        <w:autoSpaceDE w:val="0"/>
        <w:autoSpaceDN w:val="0"/>
        <w:adjustRightInd w:val="0"/>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Quels sont les symptômes d’une intoxication au monoxyde de carbone ?</w:t>
      </w:r>
    </w:p>
    <w:p w:rsidR="009C7488" w:rsidRDefault="009C7488" w:rsidP="009C7488">
      <w:pPr>
        <w:autoSpaceDE w:val="0"/>
        <w:autoSpaceDN w:val="0"/>
        <w:adjustRightInd w:val="0"/>
        <w:spacing w:after="0" w:line="240" w:lineRule="auto"/>
        <w:rPr>
          <w:rFonts w:ascii="Times New Roman" w:hAnsi="Times New Roman" w:cs="Times New Roman"/>
          <w:bCs/>
          <w:color w:val="000000"/>
          <w:sz w:val="20"/>
          <w:szCs w:val="20"/>
        </w:rPr>
      </w:pPr>
    </w:p>
    <w:p w:rsidR="00F87D26" w:rsidRPr="009C7488" w:rsidRDefault="00F87D26" w:rsidP="009C7488">
      <w:pPr>
        <w:autoSpaceDE w:val="0"/>
        <w:autoSpaceDN w:val="0"/>
        <w:adjustRightInd w:val="0"/>
        <w:spacing w:after="0" w:line="240" w:lineRule="auto"/>
        <w:rPr>
          <w:rFonts w:ascii="Times New Roman" w:hAnsi="Times New Roman" w:cs="Times New Roman"/>
          <w:bCs/>
          <w:color w:val="000000"/>
          <w:sz w:val="20"/>
          <w:szCs w:val="20"/>
        </w:rPr>
      </w:pPr>
    </w:p>
    <w:p w:rsidR="009C7488" w:rsidRDefault="009C7488" w:rsidP="009C7488">
      <w:pPr>
        <w:pStyle w:val="Paragraphedeliste"/>
        <w:numPr>
          <w:ilvl w:val="0"/>
          <w:numId w:val="12"/>
        </w:numPr>
        <w:autoSpaceDE w:val="0"/>
        <w:autoSpaceDN w:val="0"/>
        <w:adjustRightInd w:val="0"/>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Donner la formule chimique du monoxyde de carbone et indiquer la composition de cette molécule.</w:t>
      </w:r>
    </w:p>
    <w:p w:rsidR="009C7488" w:rsidRDefault="009C7488" w:rsidP="009C7488">
      <w:pPr>
        <w:autoSpaceDE w:val="0"/>
        <w:autoSpaceDN w:val="0"/>
        <w:adjustRightInd w:val="0"/>
        <w:spacing w:after="0" w:line="240" w:lineRule="auto"/>
        <w:rPr>
          <w:rFonts w:ascii="Times New Roman" w:hAnsi="Times New Roman" w:cs="Times New Roman"/>
          <w:bCs/>
          <w:color w:val="000000"/>
          <w:sz w:val="20"/>
          <w:szCs w:val="20"/>
        </w:rPr>
      </w:pPr>
    </w:p>
    <w:p w:rsidR="009C7488" w:rsidRPr="009C7488" w:rsidRDefault="009C7488" w:rsidP="009C7488">
      <w:pPr>
        <w:autoSpaceDE w:val="0"/>
        <w:autoSpaceDN w:val="0"/>
        <w:adjustRightInd w:val="0"/>
        <w:spacing w:after="0" w:line="240" w:lineRule="auto"/>
        <w:rPr>
          <w:rFonts w:ascii="Times New Roman" w:hAnsi="Times New Roman" w:cs="Times New Roman"/>
          <w:bCs/>
          <w:color w:val="000000"/>
          <w:sz w:val="20"/>
          <w:szCs w:val="20"/>
        </w:rPr>
      </w:pPr>
    </w:p>
    <w:p w:rsidR="009C7488" w:rsidRDefault="009C7488" w:rsidP="009C7488">
      <w:pPr>
        <w:pStyle w:val="Paragraphedeliste"/>
        <w:numPr>
          <w:ilvl w:val="0"/>
          <w:numId w:val="12"/>
        </w:numPr>
        <w:autoSpaceDE w:val="0"/>
        <w:autoSpaceDN w:val="0"/>
        <w:adjustRightInd w:val="0"/>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Quel appareil défectueux est la cause de ce problème ?</w:t>
      </w:r>
    </w:p>
    <w:p w:rsidR="009C7488" w:rsidRDefault="009C7488" w:rsidP="009C7488">
      <w:pPr>
        <w:autoSpaceDE w:val="0"/>
        <w:autoSpaceDN w:val="0"/>
        <w:adjustRightInd w:val="0"/>
        <w:spacing w:after="0" w:line="240" w:lineRule="auto"/>
        <w:rPr>
          <w:rFonts w:ascii="Times New Roman" w:hAnsi="Times New Roman" w:cs="Times New Roman"/>
          <w:bCs/>
          <w:color w:val="000000"/>
          <w:sz w:val="20"/>
          <w:szCs w:val="20"/>
        </w:rPr>
      </w:pPr>
    </w:p>
    <w:p w:rsidR="009C7488" w:rsidRPr="009C7488" w:rsidRDefault="009C7488" w:rsidP="009C7488">
      <w:pPr>
        <w:autoSpaceDE w:val="0"/>
        <w:autoSpaceDN w:val="0"/>
        <w:adjustRightInd w:val="0"/>
        <w:spacing w:after="0" w:line="240" w:lineRule="auto"/>
        <w:rPr>
          <w:rFonts w:ascii="Times New Roman" w:hAnsi="Times New Roman" w:cs="Times New Roman"/>
          <w:bCs/>
          <w:color w:val="000000"/>
          <w:sz w:val="20"/>
          <w:szCs w:val="20"/>
        </w:rPr>
      </w:pPr>
    </w:p>
    <w:p w:rsidR="009C7488" w:rsidRDefault="009C7488" w:rsidP="009C7488">
      <w:pPr>
        <w:pStyle w:val="Paragraphedeliste"/>
        <w:numPr>
          <w:ilvl w:val="0"/>
          <w:numId w:val="12"/>
        </w:numPr>
        <w:autoSpaceDE w:val="0"/>
        <w:autoSpaceDN w:val="0"/>
        <w:adjustRightInd w:val="0"/>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A quoi est </w:t>
      </w:r>
      <w:r w:rsidR="00F87D26">
        <w:rPr>
          <w:rFonts w:ascii="Times New Roman" w:hAnsi="Times New Roman" w:cs="Times New Roman"/>
          <w:bCs/>
          <w:color w:val="000000"/>
          <w:sz w:val="20"/>
          <w:szCs w:val="20"/>
        </w:rPr>
        <w:t>due</w:t>
      </w:r>
      <w:r>
        <w:rPr>
          <w:rFonts w:ascii="Times New Roman" w:hAnsi="Times New Roman" w:cs="Times New Roman"/>
          <w:bCs/>
          <w:color w:val="000000"/>
          <w:sz w:val="20"/>
          <w:szCs w:val="20"/>
        </w:rPr>
        <w:t xml:space="preserve"> l’émission de ce gaz toxique d’après le chauffagiste ?</w:t>
      </w:r>
    </w:p>
    <w:p w:rsidR="009C7488" w:rsidRPr="009C7488" w:rsidRDefault="009C7488" w:rsidP="009C7488">
      <w:pPr>
        <w:autoSpaceDE w:val="0"/>
        <w:autoSpaceDN w:val="0"/>
        <w:adjustRightInd w:val="0"/>
        <w:spacing w:after="0" w:line="240" w:lineRule="auto"/>
        <w:rPr>
          <w:rFonts w:ascii="Times New Roman" w:hAnsi="Times New Roman" w:cs="Times New Roman"/>
          <w:bCs/>
          <w:color w:val="000000"/>
          <w:sz w:val="20"/>
          <w:szCs w:val="20"/>
        </w:rPr>
      </w:pPr>
    </w:p>
    <w:p w:rsidR="0039089A" w:rsidRDefault="0039089A" w:rsidP="0039089A">
      <w:pPr>
        <w:autoSpaceDE w:val="0"/>
        <w:autoSpaceDN w:val="0"/>
        <w:adjustRightInd w:val="0"/>
        <w:spacing w:after="0" w:line="240" w:lineRule="auto"/>
        <w:rPr>
          <w:rFonts w:ascii="Times New Roman" w:hAnsi="Times New Roman" w:cs="Times New Roman"/>
          <w:b/>
          <w:bCs/>
          <w:color w:val="000000"/>
          <w:sz w:val="28"/>
          <w:szCs w:val="28"/>
        </w:rPr>
      </w:pPr>
    </w:p>
    <w:p w:rsidR="0039089A" w:rsidRDefault="00F87D26" w:rsidP="0039089A">
      <w:pPr>
        <w:autoSpaceDE w:val="0"/>
        <w:autoSpaceDN w:val="0"/>
        <w:adjustRightInd w:val="0"/>
        <w:spacing w:after="0" w:line="240" w:lineRule="auto"/>
        <w:rPr>
          <w:rFonts w:ascii="Times New Roman" w:hAnsi="Times New Roman" w:cs="Times New Roman"/>
          <w:b/>
          <w:bCs/>
          <w:color w:val="000000"/>
          <w:sz w:val="20"/>
          <w:szCs w:val="20"/>
        </w:rPr>
      </w:pPr>
      <w:r w:rsidRPr="00F87D26">
        <w:rPr>
          <w:rFonts w:ascii="Times New Roman" w:hAnsi="Times New Roman" w:cs="Times New Roman"/>
          <w:b/>
          <w:bCs/>
          <w:color w:val="000000"/>
          <w:sz w:val="20"/>
          <w:szCs w:val="20"/>
        </w:rPr>
        <w:t>8-</w:t>
      </w:r>
      <w:r w:rsidR="00747DA8">
        <w:rPr>
          <w:rFonts w:ascii="Times New Roman" w:hAnsi="Times New Roman" w:cs="Times New Roman"/>
          <w:b/>
          <w:bCs/>
          <w:color w:val="000000"/>
          <w:sz w:val="20"/>
          <w:szCs w:val="20"/>
        </w:rPr>
        <w:t>C</w:t>
      </w:r>
      <w:r w:rsidRPr="00F87D26">
        <w:rPr>
          <w:rFonts w:ascii="Times New Roman" w:hAnsi="Times New Roman" w:cs="Times New Roman"/>
          <w:b/>
          <w:bCs/>
          <w:color w:val="000000"/>
          <w:sz w:val="20"/>
          <w:szCs w:val="20"/>
        </w:rPr>
        <w:t>ombustion complète</w:t>
      </w:r>
      <w:r w:rsidR="00747DA8">
        <w:rPr>
          <w:rFonts w:ascii="Times New Roman" w:hAnsi="Times New Roman" w:cs="Times New Roman"/>
          <w:b/>
          <w:bCs/>
          <w:color w:val="000000"/>
          <w:sz w:val="20"/>
          <w:szCs w:val="20"/>
        </w:rPr>
        <w:t xml:space="preserve"> et incomplète</w:t>
      </w:r>
      <w:r w:rsidRPr="00F87D26">
        <w:rPr>
          <w:rFonts w:ascii="Times New Roman" w:hAnsi="Times New Roman" w:cs="Times New Roman"/>
          <w:b/>
          <w:bCs/>
          <w:color w:val="000000"/>
          <w:sz w:val="20"/>
          <w:szCs w:val="20"/>
        </w:rPr>
        <w:t xml:space="preserve"> d’hydrocarbures</w:t>
      </w:r>
    </w:p>
    <w:p w:rsidR="00F87D26" w:rsidRDefault="00F87D26" w:rsidP="0039089A">
      <w:pPr>
        <w:autoSpaceDE w:val="0"/>
        <w:autoSpaceDN w:val="0"/>
        <w:adjustRightInd w:val="0"/>
        <w:spacing w:after="0" w:line="240" w:lineRule="auto"/>
        <w:rPr>
          <w:rFonts w:ascii="Times New Roman" w:hAnsi="Times New Roman" w:cs="Times New Roman"/>
          <w:bCs/>
          <w:color w:val="000000"/>
          <w:sz w:val="20"/>
          <w:szCs w:val="20"/>
        </w:rPr>
      </w:pPr>
      <w:r>
        <w:rPr>
          <w:rFonts w:ascii="Times New Roman" w:hAnsi="Times New Roman" w:cs="Times New Roman"/>
          <w:b/>
          <w:bCs/>
          <w:color w:val="000000"/>
          <w:sz w:val="20"/>
          <w:szCs w:val="20"/>
        </w:rPr>
        <w:tab/>
      </w:r>
      <w:r w:rsidRPr="00F87D26">
        <w:rPr>
          <w:rFonts w:ascii="Times New Roman" w:hAnsi="Times New Roman" w:cs="Times New Roman"/>
          <w:bCs/>
          <w:color w:val="000000"/>
          <w:sz w:val="20"/>
          <w:szCs w:val="20"/>
        </w:rPr>
        <w:t>Les</w:t>
      </w:r>
      <w:r w:rsidR="00A91EE2">
        <w:rPr>
          <w:rFonts w:ascii="Times New Roman" w:hAnsi="Times New Roman" w:cs="Times New Roman"/>
          <w:bCs/>
          <w:color w:val="000000"/>
          <w:sz w:val="20"/>
          <w:szCs w:val="20"/>
        </w:rPr>
        <w:t xml:space="preserve"> intoxications </w:t>
      </w:r>
      <w:r w:rsidRPr="00F87D26">
        <w:rPr>
          <w:rFonts w:ascii="Times New Roman" w:hAnsi="Times New Roman" w:cs="Times New Roman"/>
          <w:bCs/>
          <w:color w:val="000000"/>
          <w:sz w:val="20"/>
          <w:szCs w:val="20"/>
        </w:rPr>
        <w:t xml:space="preserve">graves pouvant </w:t>
      </w:r>
      <w:proofErr w:type="gramStart"/>
      <w:r w:rsidRPr="00F87D26">
        <w:rPr>
          <w:rFonts w:ascii="Times New Roman" w:hAnsi="Times New Roman" w:cs="Times New Roman"/>
          <w:bCs/>
          <w:color w:val="000000"/>
          <w:sz w:val="20"/>
          <w:szCs w:val="20"/>
        </w:rPr>
        <w:t>entrainer</w:t>
      </w:r>
      <w:proofErr w:type="gramEnd"/>
      <w:r w:rsidRPr="00F87D26">
        <w:rPr>
          <w:rFonts w:ascii="Times New Roman" w:hAnsi="Times New Roman" w:cs="Times New Roman"/>
          <w:bCs/>
          <w:color w:val="000000"/>
          <w:sz w:val="20"/>
          <w:szCs w:val="20"/>
        </w:rPr>
        <w:t xml:space="preserve"> la mort comme celui décrit dans l’article précédent sont malheureusement fréquentes chaque hiver.</w:t>
      </w:r>
    </w:p>
    <w:p w:rsidR="0039089A" w:rsidRPr="00747DA8" w:rsidRDefault="00747DA8" w:rsidP="0039089A">
      <w:pPr>
        <w:autoSpaceDE w:val="0"/>
        <w:autoSpaceDN w:val="0"/>
        <w:adjustRightInd w:val="0"/>
        <w:spacing w:after="0" w:line="240" w:lineRule="auto"/>
        <w:rPr>
          <w:rFonts w:ascii="Times New Roman" w:hAnsi="Times New Roman" w:cs="Times New Roman"/>
          <w:bCs/>
          <w:color w:val="000000"/>
          <w:sz w:val="20"/>
          <w:szCs w:val="20"/>
        </w:rPr>
      </w:pPr>
      <w:r w:rsidRPr="00747DA8">
        <w:rPr>
          <w:rFonts w:ascii="Times New Roman" w:hAnsi="Times New Roman" w:cs="Times New Roman"/>
          <w:bCs/>
          <w:color w:val="000000"/>
          <w:sz w:val="20"/>
          <w:szCs w:val="20"/>
        </w:rPr>
        <w:t xml:space="preserve">Dans </w:t>
      </w:r>
      <w:r>
        <w:rPr>
          <w:rFonts w:ascii="Times New Roman" w:hAnsi="Times New Roman" w:cs="Times New Roman"/>
          <w:bCs/>
          <w:color w:val="000000"/>
          <w:sz w:val="20"/>
          <w:szCs w:val="20"/>
        </w:rPr>
        <w:t>de nombreuses</w:t>
      </w:r>
      <w:r w:rsidRPr="00747DA8">
        <w:rPr>
          <w:rFonts w:ascii="Times New Roman" w:hAnsi="Times New Roman" w:cs="Times New Roman"/>
          <w:bCs/>
          <w:color w:val="000000"/>
          <w:sz w:val="20"/>
          <w:szCs w:val="20"/>
        </w:rPr>
        <w:t xml:space="preserve"> directives régissant l’usage des appareils de chauffage à hydrocarbures on trouve des informations comme les deux encadrés suivants :</w:t>
      </w:r>
    </w:p>
    <w:p w:rsidR="0039089A" w:rsidRPr="00F87D26" w:rsidRDefault="00A2702F" w:rsidP="0039089A">
      <w:pPr>
        <w:autoSpaceDE w:val="0"/>
        <w:autoSpaceDN w:val="0"/>
        <w:adjustRightInd w:val="0"/>
        <w:spacing w:after="0" w:line="240" w:lineRule="auto"/>
        <w:rPr>
          <w:rFonts w:ascii="Times New Roman" w:hAnsi="Times New Roman" w:cs="Times New Roman"/>
          <w:b/>
          <w:bCs/>
          <w:color w:val="000000"/>
          <w:sz w:val="20"/>
          <w:szCs w:val="20"/>
        </w:rPr>
      </w:pPr>
      <w:r w:rsidRPr="00A2702F">
        <w:rPr>
          <w:rFonts w:ascii="Times New Roman" w:hAnsi="Times New Roman" w:cs="Times New Roman"/>
          <w:b/>
          <w:bCs/>
          <w:noProof/>
          <w:color w:val="000000"/>
        </w:rPr>
        <w:pict>
          <v:shapetype id="_x0000_t202" coordsize="21600,21600" o:spt="202" path="m,l,21600r21600,l21600,xe">
            <v:stroke joinstyle="miter"/>
            <v:path gradientshapeok="t" o:connecttype="rect"/>
          </v:shapetype>
          <v:shape id="_x0000_s1026" type="#_x0000_t202" style="position:absolute;margin-left:-2.6pt;margin-top:.8pt;width:497.4pt;height:122.25pt;z-index:251658240">
            <v:textbox>
              <w:txbxContent>
                <w:p w:rsidR="007174BB" w:rsidRPr="001C54EE" w:rsidRDefault="007174BB" w:rsidP="001C54EE">
                  <w:pPr>
                    <w:autoSpaceDE w:val="0"/>
                    <w:autoSpaceDN w:val="0"/>
                    <w:adjustRightInd w:val="0"/>
                    <w:spacing w:after="0" w:line="240" w:lineRule="auto"/>
                    <w:rPr>
                      <w:rFonts w:ascii="Times New Roman" w:hAnsi="Times New Roman" w:cs="Times New Roman"/>
                      <w:i/>
                      <w:color w:val="000000"/>
                    </w:rPr>
                  </w:pPr>
                  <w:r w:rsidRPr="001C54EE">
                    <w:rPr>
                      <w:rFonts w:ascii="Times New Roman" w:hAnsi="Times New Roman" w:cs="Times New Roman"/>
                      <w:i/>
                      <w:color w:val="000000"/>
                    </w:rPr>
                    <w:t xml:space="preserve">• Dans les installations conformes aux normes de sécurité, en présence d’une quantité suffisante de dioxygène, la combustion des hydrocarbures est complète. </w:t>
                  </w:r>
                </w:p>
                <w:p w:rsidR="007174BB" w:rsidRPr="000F5657" w:rsidRDefault="007174BB" w:rsidP="001C54EE">
                  <w:pPr>
                    <w:autoSpaceDE w:val="0"/>
                    <w:autoSpaceDN w:val="0"/>
                    <w:adjustRightInd w:val="0"/>
                    <w:spacing w:after="0" w:line="240" w:lineRule="auto"/>
                    <w:rPr>
                      <w:rFonts w:ascii="Times New Roman" w:hAnsi="Times New Roman" w:cs="Times New Roman"/>
                      <w:i/>
                      <w:color w:val="000000"/>
                    </w:rPr>
                  </w:pPr>
                  <w:r w:rsidRPr="001C54EE">
                    <w:rPr>
                      <w:rFonts w:ascii="Times New Roman" w:hAnsi="Times New Roman" w:cs="Times New Roman"/>
                      <w:i/>
                      <w:color w:val="000000"/>
                    </w:rPr>
                    <w:t xml:space="preserve">Elle produit uniquement de la vapeur d’eau et du dioxyde de carbone (CO2). </w:t>
                  </w:r>
                </w:p>
                <w:p w:rsidR="007174BB" w:rsidRPr="001C54EE" w:rsidRDefault="007174BB" w:rsidP="001C54EE">
                  <w:pPr>
                    <w:autoSpaceDE w:val="0"/>
                    <w:autoSpaceDN w:val="0"/>
                    <w:adjustRightInd w:val="0"/>
                    <w:spacing w:after="0" w:line="240" w:lineRule="auto"/>
                    <w:rPr>
                      <w:rFonts w:ascii="Times New Roman" w:hAnsi="Times New Roman" w:cs="Times New Roman"/>
                      <w:i/>
                      <w:color w:val="000000"/>
                    </w:rPr>
                  </w:pPr>
                </w:p>
                <w:p w:rsidR="007174BB" w:rsidRPr="001C54EE" w:rsidRDefault="007174BB" w:rsidP="001C54EE">
                  <w:pPr>
                    <w:autoSpaceDE w:val="0"/>
                    <w:autoSpaceDN w:val="0"/>
                    <w:adjustRightInd w:val="0"/>
                    <w:spacing w:after="0" w:line="240" w:lineRule="auto"/>
                    <w:rPr>
                      <w:rFonts w:ascii="Times New Roman" w:hAnsi="Times New Roman" w:cs="Times New Roman"/>
                      <w:i/>
                      <w:color w:val="000000"/>
                    </w:rPr>
                  </w:pPr>
                  <w:r w:rsidRPr="001C54EE">
                    <w:rPr>
                      <w:rFonts w:ascii="Times New Roman" w:hAnsi="Times New Roman" w:cs="Times New Roman"/>
                      <w:i/>
                      <w:color w:val="000000"/>
                    </w:rPr>
                    <w:t xml:space="preserve">• L’utilisation, dans des pièces mal ventilées, d’appareils de chauffage mal entretenus ou défectueux entraine la combustion incomplète des hydrocarbures. </w:t>
                  </w:r>
                </w:p>
                <w:p w:rsidR="007174BB" w:rsidRPr="001C54EE" w:rsidRDefault="007174BB" w:rsidP="001C54EE">
                  <w:pPr>
                    <w:autoSpaceDE w:val="0"/>
                    <w:autoSpaceDN w:val="0"/>
                    <w:adjustRightInd w:val="0"/>
                    <w:spacing w:after="0" w:line="240" w:lineRule="auto"/>
                    <w:rPr>
                      <w:rFonts w:ascii="Times New Roman" w:hAnsi="Times New Roman" w:cs="Times New Roman"/>
                      <w:i/>
                      <w:color w:val="000000"/>
                    </w:rPr>
                  </w:pPr>
                  <w:r w:rsidRPr="001C54EE">
                    <w:rPr>
                      <w:rFonts w:ascii="Times New Roman" w:hAnsi="Times New Roman" w:cs="Times New Roman"/>
                      <w:i/>
                      <w:color w:val="000000"/>
                    </w:rPr>
                    <w:t xml:space="preserve">La pénurie d’oxygène entraîne la production de monoxyde de carbone (CO). </w:t>
                  </w:r>
                </w:p>
                <w:p w:rsidR="007174BB" w:rsidRPr="001C54EE" w:rsidRDefault="007174BB" w:rsidP="001C54EE">
                  <w:pPr>
                    <w:autoSpaceDE w:val="0"/>
                    <w:autoSpaceDN w:val="0"/>
                    <w:adjustRightInd w:val="0"/>
                    <w:spacing w:after="0" w:line="240" w:lineRule="auto"/>
                    <w:rPr>
                      <w:rFonts w:ascii="Times New Roman" w:hAnsi="Times New Roman" w:cs="Times New Roman"/>
                      <w:i/>
                      <w:color w:val="000000"/>
                    </w:rPr>
                  </w:pPr>
                  <w:r w:rsidRPr="001C54EE">
                    <w:rPr>
                      <w:rFonts w:ascii="Times New Roman" w:hAnsi="Times New Roman" w:cs="Times New Roman"/>
                      <w:i/>
                      <w:color w:val="000000"/>
                    </w:rPr>
                    <w:t xml:space="preserve">Le monoxyde de carbone est un gaz incolore et inodore extrêmement dangereux. Il est responsable du décès de plusieurs dizaines de personnes par an en France. </w:t>
                  </w:r>
                </w:p>
                <w:p w:rsidR="007174BB" w:rsidRDefault="007174BB"/>
              </w:txbxContent>
            </v:textbox>
          </v:shape>
        </w:pict>
      </w:r>
    </w:p>
    <w:p w:rsidR="001C54EE" w:rsidRDefault="001C54EE" w:rsidP="001C54EE">
      <w:pPr>
        <w:autoSpaceDE w:val="0"/>
        <w:autoSpaceDN w:val="0"/>
        <w:adjustRightInd w:val="0"/>
        <w:spacing w:after="0" w:line="240" w:lineRule="auto"/>
        <w:rPr>
          <w:rFonts w:ascii="Times New Roman" w:hAnsi="Times New Roman" w:cs="Times New Roman"/>
          <w:b/>
          <w:bCs/>
          <w:color w:val="000000"/>
        </w:rPr>
      </w:pPr>
    </w:p>
    <w:p w:rsidR="001C54EE" w:rsidRDefault="001C54EE" w:rsidP="001C54EE">
      <w:pPr>
        <w:autoSpaceDE w:val="0"/>
        <w:autoSpaceDN w:val="0"/>
        <w:adjustRightInd w:val="0"/>
        <w:spacing w:after="0" w:line="240" w:lineRule="auto"/>
        <w:rPr>
          <w:rFonts w:ascii="Times New Roman" w:hAnsi="Times New Roman" w:cs="Times New Roman"/>
          <w:b/>
          <w:bCs/>
          <w:color w:val="000000"/>
        </w:rPr>
      </w:pPr>
    </w:p>
    <w:p w:rsidR="001C54EE" w:rsidRDefault="001C54EE" w:rsidP="001C54EE">
      <w:pPr>
        <w:autoSpaceDE w:val="0"/>
        <w:autoSpaceDN w:val="0"/>
        <w:adjustRightInd w:val="0"/>
        <w:spacing w:after="0" w:line="240" w:lineRule="auto"/>
        <w:rPr>
          <w:rFonts w:ascii="Times New Roman" w:hAnsi="Times New Roman" w:cs="Times New Roman"/>
          <w:b/>
          <w:bCs/>
          <w:color w:val="000000"/>
        </w:rPr>
      </w:pPr>
    </w:p>
    <w:p w:rsidR="001C54EE" w:rsidRDefault="001C54EE" w:rsidP="001C54EE">
      <w:pPr>
        <w:autoSpaceDE w:val="0"/>
        <w:autoSpaceDN w:val="0"/>
        <w:adjustRightInd w:val="0"/>
        <w:spacing w:after="0" w:line="240" w:lineRule="auto"/>
        <w:rPr>
          <w:rFonts w:ascii="Times New Roman" w:hAnsi="Times New Roman" w:cs="Times New Roman"/>
          <w:b/>
          <w:bCs/>
          <w:color w:val="000000"/>
        </w:rPr>
      </w:pPr>
    </w:p>
    <w:p w:rsidR="001C54EE" w:rsidRDefault="001C54EE" w:rsidP="001C54EE">
      <w:pPr>
        <w:autoSpaceDE w:val="0"/>
        <w:autoSpaceDN w:val="0"/>
        <w:adjustRightInd w:val="0"/>
        <w:spacing w:after="0" w:line="240" w:lineRule="auto"/>
        <w:rPr>
          <w:rFonts w:ascii="Times New Roman" w:hAnsi="Times New Roman" w:cs="Times New Roman"/>
          <w:b/>
          <w:bCs/>
          <w:color w:val="000000"/>
        </w:rPr>
      </w:pPr>
    </w:p>
    <w:p w:rsidR="001C54EE" w:rsidRDefault="001C54EE" w:rsidP="001C54EE">
      <w:pPr>
        <w:autoSpaceDE w:val="0"/>
        <w:autoSpaceDN w:val="0"/>
        <w:adjustRightInd w:val="0"/>
        <w:spacing w:after="0" w:line="240" w:lineRule="auto"/>
        <w:rPr>
          <w:rFonts w:ascii="Times New Roman" w:hAnsi="Times New Roman" w:cs="Times New Roman"/>
          <w:b/>
          <w:bCs/>
          <w:color w:val="000000"/>
        </w:rPr>
      </w:pPr>
    </w:p>
    <w:p w:rsidR="001C54EE" w:rsidRDefault="001C54EE" w:rsidP="001C54EE">
      <w:pPr>
        <w:autoSpaceDE w:val="0"/>
        <w:autoSpaceDN w:val="0"/>
        <w:adjustRightInd w:val="0"/>
        <w:spacing w:after="0" w:line="240" w:lineRule="auto"/>
        <w:rPr>
          <w:rFonts w:ascii="Times New Roman" w:hAnsi="Times New Roman" w:cs="Times New Roman"/>
          <w:b/>
          <w:bCs/>
          <w:color w:val="000000"/>
        </w:rPr>
      </w:pPr>
    </w:p>
    <w:p w:rsidR="001C54EE" w:rsidRDefault="00747DA8" w:rsidP="00747DA8">
      <w:pPr>
        <w:pStyle w:val="Paragraphedeliste"/>
        <w:numPr>
          <w:ilvl w:val="0"/>
          <w:numId w:val="3"/>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Quels sont les </w:t>
      </w:r>
      <w:r w:rsidRPr="00747DA8">
        <w:rPr>
          <w:rFonts w:ascii="Times New Roman" w:hAnsi="Times New Roman" w:cs="Times New Roman"/>
          <w:b/>
          <w:color w:val="000000"/>
        </w:rPr>
        <w:t>produits obtenus</w:t>
      </w:r>
      <w:r>
        <w:rPr>
          <w:rFonts w:ascii="Times New Roman" w:hAnsi="Times New Roman" w:cs="Times New Roman"/>
          <w:color w:val="000000"/>
        </w:rPr>
        <w:t xml:space="preserve"> lors d’une </w:t>
      </w:r>
      <w:r w:rsidRPr="00747DA8">
        <w:rPr>
          <w:rFonts w:ascii="Times New Roman" w:hAnsi="Times New Roman" w:cs="Times New Roman"/>
          <w:b/>
          <w:color w:val="000000"/>
        </w:rPr>
        <w:t>combustion complète</w:t>
      </w:r>
      <w:r>
        <w:rPr>
          <w:rFonts w:ascii="Times New Roman" w:hAnsi="Times New Roman" w:cs="Times New Roman"/>
          <w:color w:val="000000"/>
        </w:rPr>
        <w:t xml:space="preserve"> d’hydrocarbures ?</w:t>
      </w:r>
    </w:p>
    <w:p w:rsidR="00747DA8" w:rsidRDefault="00747DA8" w:rsidP="00747DA8">
      <w:pPr>
        <w:autoSpaceDE w:val="0"/>
        <w:autoSpaceDN w:val="0"/>
        <w:adjustRightInd w:val="0"/>
        <w:spacing w:after="0" w:line="240" w:lineRule="auto"/>
        <w:rPr>
          <w:rFonts w:ascii="Times New Roman" w:hAnsi="Times New Roman" w:cs="Times New Roman"/>
          <w:color w:val="000000"/>
        </w:rPr>
      </w:pPr>
    </w:p>
    <w:p w:rsidR="00747DA8" w:rsidRPr="00747DA8" w:rsidRDefault="00747DA8" w:rsidP="00747DA8">
      <w:pPr>
        <w:autoSpaceDE w:val="0"/>
        <w:autoSpaceDN w:val="0"/>
        <w:adjustRightInd w:val="0"/>
        <w:spacing w:after="0" w:line="240" w:lineRule="auto"/>
        <w:rPr>
          <w:rFonts w:ascii="Times New Roman" w:hAnsi="Times New Roman" w:cs="Times New Roman"/>
          <w:color w:val="000000"/>
        </w:rPr>
      </w:pPr>
    </w:p>
    <w:p w:rsidR="001C54EE" w:rsidRDefault="001C54EE" w:rsidP="001C54EE">
      <w:pPr>
        <w:pStyle w:val="Paragraphedeliste"/>
        <w:numPr>
          <w:ilvl w:val="0"/>
          <w:numId w:val="3"/>
        </w:numPr>
        <w:autoSpaceDE w:val="0"/>
        <w:autoSpaceDN w:val="0"/>
        <w:adjustRightInd w:val="0"/>
        <w:spacing w:after="0" w:line="240" w:lineRule="auto"/>
        <w:rPr>
          <w:rFonts w:ascii="Times New Roman" w:hAnsi="Times New Roman" w:cs="Times New Roman"/>
          <w:color w:val="000000"/>
        </w:rPr>
      </w:pPr>
      <w:r w:rsidRPr="00747DA8">
        <w:rPr>
          <w:rFonts w:ascii="Times New Roman" w:hAnsi="Times New Roman" w:cs="Times New Roman"/>
          <w:color w:val="000000"/>
        </w:rPr>
        <w:t xml:space="preserve">Quel est le </w:t>
      </w:r>
      <w:r w:rsidRPr="00747DA8">
        <w:rPr>
          <w:rFonts w:ascii="Times New Roman" w:hAnsi="Times New Roman" w:cs="Times New Roman"/>
          <w:b/>
          <w:color w:val="000000"/>
        </w:rPr>
        <w:t>gaz produit</w:t>
      </w:r>
      <w:r w:rsidRPr="00747DA8">
        <w:rPr>
          <w:rFonts w:ascii="Times New Roman" w:hAnsi="Times New Roman" w:cs="Times New Roman"/>
          <w:color w:val="000000"/>
        </w:rPr>
        <w:t xml:space="preserve"> par la </w:t>
      </w:r>
      <w:r w:rsidRPr="00747DA8">
        <w:rPr>
          <w:rFonts w:ascii="Times New Roman" w:hAnsi="Times New Roman" w:cs="Times New Roman"/>
          <w:b/>
          <w:color w:val="000000"/>
        </w:rPr>
        <w:t>combustion incomplète</w:t>
      </w:r>
      <w:r w:rsidRPr="00747DA8">
        <w:rPr>
          <w:rFonts w:ascii="Times New Roman" w:hAnsi="Times New Roman" w:cs="Times New Roman"/>
          <w:color w:val="000000"/>
        </w:rPr>
        <w:t xml:space="preserve"> d’un hydrocarbure ? </w:t>
      </w:r>
    </w:p>
    <w:p w:rsidR="00747DA8" w:rsidRDefault="00747DA8" w:rsidP="00747DA8">
      <w:pPr>
        <w:pStyle w:val="Paragraphedeliste"/>
        <w:autoSpaceDE w:val="0"/>
        <w:autoSpaceDN w:val="0"/>
        <w:adjustRightInd w:val="0"/>
        <w:spacing w:after="0" w:line="240" w:lineRule="auto"/>
        <w:rPr>
          <w:rFonts w:ascii="Times New Roman" w:hAnsi="Times New Roman" w:cs="Times New Roman"/>
          <w:color w:val="000000"/>
        </w:rPr>
      </w:pPr>
    </w:p>
    <w:p w:rsidR="00747DA8" w:rsidRDefault="00747DA8" w:rsidP="00747DA8">
      <w:pPr>
        <w:autoSpaceDE w:val="0"/>
        <w:autoSpaceDN w:val="0"/>
        <w:adjustRightInd w:val="0"/>
        <w:spacing w:after="0" w:line="240" w:lineRule="auto"/>
        <w:rPr>
          <w:rFonts w:ascii="Times New Roman" w:hAnsi="Times New Roman" w:cs="Times New Roman"/>
          <w:color w:val="000000"/>
        </w:rPr>
      </w:pPr>
    </w:p>
    <w:p w:rsidR="00747DA8" w:rsidRDefault="00747DA8" w:rsidP="00747DA8">
      <w:pPr>
        <w:pStyle w:val="Paragraphedeliste"/>
        <w:numPr>
          <w:ilvl w:val="0"/>
          <w:numId w:val="3"/>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Ce gaz est donc toxique mais qu’est ce qui le rend plus dangereux</w:t>
      </w:r>
    </w:p>
    <w:p w:rsidR="00747DA8" w:rsidRPr="00747DA8" w:rsidRDefault="00747DA8" w:rsidP="00747DA8">
      <w:pPr>
        <w:pStyle w:val="Paragraphedeliste"/>
        <w:rPr>
          <w:rFonts w:ascii="Times New Roman" w:hAnsi="Times New Roman" w:cs="Times New Roman"/>
          <w:color w:val="000000"/>
        </w:rPr>
      </w:pPr>
    </w:p>
    <w:p w:rsidR="00747DA8" w:rsidRPr="00747DA8" w:rsidRDefault="00747DA8" w:rsidP="00747DA8">
      <w:pPr>
        <w:pStyle w:val="Paragraphedeliste"/>
        <w:autoSpaceDE w:val="0"/>
        <w:autoSpaceDN w:val="0"/>
        <w:adjustRightInd w:val="0"/>
        <w:spacing w:after="0" w:line="240" w:lineRule="auto"/>
        <w:rPr>
          <w:rFonts w:ascii="Times New Roman" w:hAnsi="Times New Roman" w:cs="Times New Roman"/>
          <w:color w:val="000000"/>
        </w:rPr>
      </w:pPr>
    </w:p>
    <w:p w:rsidR="001C54EE" w:rsidRDefault="001C54EE" w:rsidP="001C54EE">
      <w:pPr>
        <w:pStyle w:val="Paragraphedeliste"/>
        <w:numPr>
          <w:ilvl w:val="0"/>
          <w:numId w:val="3"/>
        </w:numPr>
        <w:autoSpaceDE w:val="0"/>
        <w:autoSpaceDN w:val="0"/>
        <w:adjustRightInd w:val="0"/>
        <w:spacing w:after="0" w:line="240" w:lineRule="auto"/>
        <w:rPr>
          <w:rFonts w:ascii="Times New Roman" w:hAnsi="Times New Roman" w:cs="Times New Roman"/>
          <w:color w:val="000000"/>
        </w:rPr>
      </w:pPr>
      <w:r w:rsidRPr="001C54EE">
        <w:rPr>
          <w:rFonts w:ascii="Times New Roman" w:hAnsi="Times New Roman" w:cs="Times New Roman"/>
          <w:color w:val="000000"/>
        </w:rPr>
        <w:t xml:space="preserve">Quelles précautions faut-il prendre lors de l’utilisation d’un appareil de chauffage à combustion ? </w:t>
      </w:r>
    </w:p>
    <w:p w:rsidR="00747DA8" w:rsidRDefault="00747DA8" w:rsidP="00747DA8">
      <w:pPr>
        <w:autoSpaceDE w:val="0"/>
        <w:autoSpaceDN w:val="0"/>
        <w:adjustRightInd w:val="0"/>
        <w:spacing w:after="0" w:line="240" w:lineRule="auto"/>
        <w:rPr>
          <w:rFonts w:ascii="Times New Roman" w:hAnsi="Times New Roman" w:cs="Times New Roman"/>
          <w:color w:val="000000"/>
        </w:rPr>
      </w:pPr>
    </w:p>
    <w:p w:rsidR="00747DA8" w:rsidRPr="00747DA8" w:rsidRDefault="00747DA8" w:rsidP="00747DA8">
      <w:pPr>
        <w:autoSpaceDE w:val="0"/>
        <w:autoSpaceDN w:val="0"/>
        <w:adjustRightInd w:val="0"/>
        <w:spacing w:after="0" w:line="240" w:lineRule="auto"/>
        <w:rPr>
          <w:rFonts w:ascii="Times New Roman" w:hAnsi="Times New Roman" w:cs="Times New Roman"/>
          <w:color w:val="000000"/>
        </w:rPr>
      </w:pPr>
    </w:p>
    <w:p w:rsidR="00747DA8" w:rsidRDefault="00747DA8" w:rsidP="001C54EE">
      <w:pPr>
        <w:autoSpaceDE w:val="0"/>
        <w:autoSpaceDN w:val="0"/>
        <w:adjustRightInd w:val="0"/>
        <w:spacing w:after="0" w:line="240" w:lineRule="auto"/>
        <w:rPr>
          <w:rFonts w:ascii="Times New Roman" w:hAnsi="Times New Roman" w:cs="Times New Roman"/>
          <w:b/>
          <w:bCs/>
          <w:color w:val="000000"/>
        </w:rPr>
      </w:pPr>
    </w:p>
    <w:p w:rsidR="001C54EE" w:rsidRDefault="00A2702F" w:rsidP="001C54EE">
      <w:pPr>
        <w:autoSpaceDE w:val="0"/>
        <w:autoSpaceDN w:val="0"/>
        <w:adjustRightInd w:val="0"/>
        <w:spacing w:after="0" w:line="240" w:lineRule="auto"/>
        <w:rPr>
          <w:rFonts w:ascii="Calibri" w:hAnsi="Calibri" w:cs="Calibri"/>
          <w:color w:val="000000"/>
        </w:rPr>
      </w:pPr>
      <w:r>
        <w:rPr>
          <w:rFonts w:ascii="Calibri" w:hAnsi="Calibri" w:cs="Calibri"/>
          <w:noProof/>
          <w:color w:val="000000"/>
        </w:rPr>
        <w:pict>
          <v:shape id="_x0000_s1027" type="#_x0000_t202" style="position:absolute;margin-left:5.65pt;margin-top:1.65pt;width:459.75pt;height:117pt;z-index:251659264">
            <v:textbox>
              <w:txbxContent>
                <w:p w:rsidR="007174BB" w:rsidRPr="001C54EE" w:rsidRDefault="007174BB" w:rsidP="001C54EE">
                  <w:pPr>
                    <w:autoSpaceDE w:val="0"/>
                    <w:autoSpaceDN w:val="0"/>
                    <w:adjustRightInd w:val="0"/>
                    <w:spacing w:after="0" w:line="240" w:lineRule="auto"/>
                    <w:rPr>
                      <w:rFonts w:ascii="Times New Roman" w:hAnsi="Times New Roman" w:cs="Times New Roman"/>
                      <w:i/>
                      <w:color w:val="000000"/>
                    </w:rPr>
                  </w:pPr>
                  <w:r w:rsidRPr="001C54EE">
                    <w:rPr>
                      <w:rFonts w:ascii="Times New Roman" w:hAnsi="Times New Roman" w:cs="Times New Roman"/>
                      <w:i/>
                      <w:color w:val="000000"/>
                    </w:rPr>
                    <w:t xml:space="preserve">• Les fumées noires s’échappant du pot d’échappement d’un moteur à combustion interne ou d’un bruleur de chaudière résultent d’une mauvaise combustion des hydrocarbures utilisés. </w:t>
                  </w:r>
                </w:p>
                <w:p w:rsidR="007174BB" w:rsidRPr="000F5657" w:rsidRDefault="007174BB" w:rsidP="001C54EE">
                  <w:pPr>
                    <w:autoSpaceDE w:val="0"/>
                    <w:autoSpaceDN w:val="0"/>
                    <w:adjustRightInd w:val="0"/>
                    <w:spacing w:after="0" w:line="240" w:lineRule="auto"/>
                    <w:rPr>
                      <w:rFonts w:ascii="Times New Roman" w:hAnsi="Times New Roman" w:cs="Times New Roman"/>
                      <w:i/>
                      <w:color w:val="000000"/>
                    </w:rPr>
                  </w:pPr>
                  <w:r w:rsidRPr="001C54EE">
                    <w:rPr>
                      <w:rFonts w:ascii="Times New Roman" w:hAnsi="Times New Roman" w:cs="Times New Roman"/>
                      <w:i/>
                      <w:color w:val="000000"/>
                    </w:rPr>
                    <w:t xml:space="preserve">Ces fumées noires sont des résidus à forte teneur en carbone (C) appelés « noir de fumée ». </w:t>
                  </w:r>
                </w:p>
                <w:p w:rsidR="007174BB" w:rsidRPr="001C54EE" w:rsidRDefault="007174BB" w:rsidP="001C54EE">
                  <w:pPr>
                    <w:autoSpaceDE w:val="0"/>
                    <w:autoSpaceDN w:val="0"/>
                    <w:adjustRightInd w:val="0"/>
                    <w:spacing w:after="0" w:line="240" w:lineRule="auto"/>
                    <w:rPr>
                      <w:rFonts w:ascii="Times New Roman" w:hAnsi="Times New Roman" w:cs="Times New Roman"/>
                      <w:i/>
                      <w:color w:val="000000"/>
                    </w:rPr>
                  </w:pPr>
                </w:p>
                <w:p w:rsidR="007174BB" w:rsidRPr="001C54EE" w:rsidRDefault="007174BB" w:rsidP="001C54EE">
                  <w:pPr>
                    <w:autoSpaceDE w:val="0"/>
                    <w:autoSpaceDN w:val="0"/>
                    <w:adjustRightInd w:val="0"/>
                    <w:spacing w:after="0" w:line="240" w:lineRule="auto"/>
                    <w:rPr>
                      <w:rFonts w:ascii="Times New Roman" w:hAnsi="Times New Roman" w:cs="Times New Roman"/>
                      <w:i/>
                      <w:color w:val="000000"/>
                    </w:rPr>
                  </w:pPr>
                  <w:r w:rsidRPr="001C54EE">
                    <w:rPr>
                      <w:rFonts w:ascii="Times New Roman" w:hAnsi="Times New Roman" w:cs="Times New Roman"/>
                      <w:i/>
                      <w:color w:val="000000"/>
                    </w:rPr>
                    <w:t xml:space="preserve">• La production de résidus riches en carbone par combustion incomplète d’hydrocarbures peut être recherchée dans certaines applications industrielles. On parle alors de « noir de carbone ». </w:t>
                  </w:r>
                </w:p>
                <w:p w:rsidR="007174BB" w:rsidRPr="001C54EE" w:rsidRDefault="007174BB" w:rsidP="001C54EE">
                  <w:pPr>
                    <w:autoSpaceDE w:val="0"/>
                    <w:autoSpaceDN w:val="0"/>
                    <w:adjustRightInd w:val="0"/>
                    <w:spacing w:after="0" w:line="240" w:lineRule="auto"/>
                    <w:rPr>
                      <w:rFonts w:ascii="Times New Roman" w:hAnsi="Times New Roman" w:cs="Times New Roman"/>
                      <w:i/>
                      <w:color w:val="000000"/>
                    </w:rPr>
                  </w:pPr>
                  <w:r w:rsidRPr="001C54EE">
                    <w:rPr>
                      <w:rFonts w:ascii="Times New Roman" w:hAnsi="Times New Roman" w:cs="Times New Roman"/>
                      <w:i/>
                      <w:color w:val="000000"/>
                    </w:rPr>
                    <w:t xml:space="preserve">Le noir de carbone est utilisé comme agent de renforcement dans les produits en caoutchouc </w:t>
                  </w:r>
                </w:p>
                <w:p w:rsidR="007174BB" w:rsidRPr="000F5657" w:rsidRDefault="007174BB" w:rsidP="001C54EE">
                  <w:pPr>
                    <w:rPr>
                      <w:i/>
                    </w:rPr>
                  </w:pPr>
                  <w:r w:rsidRPr="000F5657">
                    <w:rPr>
                      <w:rFonts w:ascii="Times New Roman" w:hAnsi="Times New Roman" w:cs="Times New Roman"/>
                      <w:i/>
                      <w:color w:val="000000"/>
                    </w:rPr>
                    <w:t>(</w:t>
                  </w:r>
                  <w:proofErr w:type="gramStart"/>
                  <w:r w:rsidRPr="000F5657">
                    <w:rPr>
                      <w:rFonts w:ascii="Times New Roman" w:hAnsi="Times New Roman" w:cs="Times New Roman"/>
                      <w:i/>
                      <w:color w:val="000000"/>
                    </w:rPr>
                    <w:t>pneus</w:t>
                  </w:r>
                  <w:proofErr w:type="gramEnd"/>
                  <w:r w:rsidRPr="000F5657">
                    <w:rPr>
                      <w:rFonts w:ascii="Times New Roman" w:hAnsi="Times New Roman" w:cs="Times New Roman"/>
                      <w:i/>
                      <w:color w:val="000000"/>
                    </w:rPr>
                    <w:t>…) et comme pigments noirs dans la fabrication des encres</w:t>
                  </w:r>
                </w:p>
              </w:txbxContent>
            </v:textbox>
          </v:shape>
        </w:pict>
      </w:r>
    </w:p>
    <w:p w:rsidR="001C54EE" w:rsidRDefault="001C54EE" w:rsidP="001C54EE">
      <w:pPr>
        <w:autoSpaceDE w:val="0"/>
        <w:autoSpaceDN w:val="0"/>
        <w:adjustRightInd w:val="0"/>
        <w:spacing w:after="0" w:line="240" w:lineRule="auto"/>
        <w:rPr>
          <w:rFonts w:ascii="Calibri" w:hAnsi="Calibri" w:cs="Calibri"/>
          <w:color w:val="000000"/>
        </w:rPr>
      </w:pPr>
    </w:p>
    <w:p w:rsidR="001C54EE" w:rsidRDefault="001C54EE" w:rsidP="001C54EE">
      <w:pPr>
        <w:autoSpaceDE w:val="0"/>
        <w:autoSpaceDN w:val="0"/>
        <w:adjustRightInd w:val="0"/>
        <w:spacing w:after="0" w:line="240" w:lineRule="auto"/>
        <w:rPr>
          <w:rFonts w:ascii="Calibri" w:hAnsi="Calibri" w:cs="Calibri"/>
          <w:color w:val="000000"/>
        </w:rPr>
      </w:pPr>
    </w:p>
    <w:p w:rsidR="001C54EE" w:rsidRDefault="001C54EE" w:rsidP="001C54EE">
      <w:pPr>
        <w:autoSpaceDE w:val="0"/>
        <w:autoSpaceDN w:val="0"/>
        <w:adjustRightInd w:val="0"/>
        <w:spacing w:after="0" w:line="240" w:lineRule="auto"/>
        <w:rPr>
          <w:rFonts w:ascii="Calibri" w:hAnsi="Calibri" w:cs="Calibri"/>
          <w:color w:val="000000"/>
        </w:rPr>
      </w:pPr>
    </w:p>
    <w:p w:rsidR="001C54EE" w:rsidRDefault="001C54EE" w:rsidP="001C54EE">
      <w:pPr>
        <w:autoSpaceDE w:val="0"/>
        <w:autoSpaceDN w:val="0"/>
        <w:adjustRightInd w:val="0"/>
        <w:spacing w:after="0" w:line="240" w:lineRule="auto"/>
        <w:rPr>
          <w:rFonts w:ascii="Calibri" w:hAnsi="Calibri" w:cs="Calibri"/>
          <w:color w:val="000000"/>
        </w:rPr>
      </w:pPr>
    </w:p>
    <w:p w:rsidR="001C54EE" w:rsidRDefault="001C54EE" w:rsidP="001C54EE">
      <w:pPr>
        <w:autoSpaceDE w:val="0"/>
        <w:autoSpaceDN w:val="0"/>
        <w:adjustRightInd w:val="0"/>
        <w:spacing w:after="0" w:line="240" w:lineRule="auto"/>
        <w:rPr>
          <w:rFonts w:ascii="Calibri" w:hAnsi="Calibri" w:cs="Calibri"/>
          <w:color w:val="000000"/>
        </w:rPr>
      </w:pPr>
    </w:p>
    <w:p w:rsidR="001C54EE" w:rsidRDefault="001C54EE" w:rsidP="001C54EE">
      <w:pPr>
        <w:autoSpaceDE w:val="0"/>
        <w:autoSpaceDN w:val="0"/>
        <w:adjustRightInd w:val="0"/>
        <w:spacing w:after="0" w:line="240" w:lineRule="auto"/>
        <w:rPr>
          <w:rFonts w:ascii="Calibri" w:hAnsi="Calibri" w:cs="Calibri"/>
          <w:color w:val="000000"/>
        </w:rPr>
      </w:pPr>
    </w:p>
    <w:p w:rsidR="001C54EE" w:rsidRDefault="001C54EE" w:rsidP="001C54EE">
      <w:pPr>
        <w:autoSpaceDE w:val="0"/>
        <w:autoSpaceDN w:val="0"/>
        <w:adjustRightInd w:val="0"/>
        <w:spacing w:after="0" w:line="240" w:lineRule="auto"/>
        <w:rPr>
          <w:rFonts w:ascii="Calibri" w:hAnsi="Calibri" w:cs="Calibri"/>
          <w:color w:val="000000"/>
        </w:rPr>
      </w:pPr>
    </w:p>
    <w:p w:rsidR="001C54EE" w:rsidRDefault="001C54EE" w:rsidP="001C54EE">
      <w:pPr>
        <w:autoSpaceDE w:val="0"/>
        <w:autoSpaceDN w:val="0"/>
        <w:adjustRightInd w:val="0"/>
        <w:spacing w:after="0" w:line="240" w:lineRule="auto"/>
        <w:rPr>
          <w:rFonts w:ascii="Calibri" w:hAnsi="Calibri" w:cs="Calibri"/>
          <w:color w:val="000000"/>
        </w:rPr>
      </w:pPr>
    </w:p>
    <w:p w:rsidR="001C54EE" w:rsidRDefault="001C54EE" w:rsidP="001C54EE">
      <w:pPr>
        <w:autoSpaceDE w:val="0"/>
        <w:autoSpaceDN w:val="0"/>
        <w:adjustRightInd w:val="0"/>
        <w:spacing w:after="0" w:line="240" w:lineRule="auto"/>
        <w:rPr>
          <w:rFonts w:ascii="Times New Roman" w:hAnsi="Times New Roman" w:cs="Times New Roman"/>
          <w:color w:val="000000"/>
        </w:rPr>
      </w:pPr>
    </w:p>
    <w:p w:rsidR="001C54EE" w:rsidRPr="0091074F" w:rsidRDefault="001C54EE" w:rsidP="0091074F">
      <w:pPr>
        <w:pStyle w:val="Paragraphedeliste"/>
        <w:numPr>
          <w:ilvl w:val="0"/>
          <w:numId w:val="3"/>
        </w:numPr>
        <w:autoSpaceDE w:val="0"/>
        <w:autoSpaceDN w:val="0"/>
        <w:adjustRightInd w:val="0"/>
        <w:spacing w:after="0" w:line="240" w:lineRule="auto"/>
        <w:rPr>
          <w:rFonts w:ascii="Times New Roman" w:hAnsi="Times New Roman" w:cs="Times New Roman"/>
          <w:color w:val="000000"/>
        </w:rPr>
      </w:pPr>
      <w:r w:rsidRPr="0091074F">
        <w:rPr>
          <w:rFonts w:ascii="Times New Roman" w:hAnsi="Times New Roman" w:cs="Times New Roman"/>
          <w:color w:val="000000"/>
        </w:rPr>
        <w:t xml:space="preserve">Quel est le principal élément entrant dans la constitution du noir de fumée ? </w:t>
      </w:r>
      <w:r w:rsidRPr="0091074F">
        <w:rPr>
          <w:rFonts w:ascii="Times New Roman" w:hAnsi="Times New Roman" w:cs="Times New Roman"/>
          <w:b/>
          <w:bCs/>
          <w:color w:val="000000"/>
        </w:rPr>
        <w:t>……… ….</w:t>
      </w:r>
      <w:r w:rsidRPr="0091074F">
        <w:rPr>
          <w:rFonts w:ascii="Times New Roman" w:hAnsi="Times New Roman" w:cs="Times New Roman"/>
          <w:color w:val="000000"/>
        </w:rPr>
        <w:t xml:space="preserve">. </w:t>
      </w:r>
    </w:p>
    <w:p w:rsidR="001C54EE" w:rsidRDefault="001C54EE" w:rsidP="001C54EE">
      <w:pPr>
        <w:autoSpaceDE w:val="0"/>
        <w:autoSpaceDN w:val="0"/>
        <w:adjustRightInd w:val="0"/>
        <w:spacing w:after="0" w:line="240" w:lineRule="auto"/>
        <w:rPr>
          <w:rFonts w:ascii="Times New Roman" w:hAnsi="Times New Roman" w:cs="Times New Roman"/>
          <w:color w:val="000000"/>
        </w:rPr>
      </w:pPr>
    </w:p>
    <w:p w:rsidR="001C54EE" w:rsidRDefault="001C54EE" w:rsidP="001C54EE">
      <w:pPr>
        <w:autoSpaceDE w:val="0"/>
        <w:autoSpaceDN w:val="0"/>
        <w:adjustRightInd w:val="0"/>
        <w:spacing w:after="0" w:line="240" w:lineRule="auto"/>
        <w:rPr>
          <w:rFonts w:ascii="Times New Roman" w:hAnsi="Times New Roman" w:cs="Times New Roman"/>
          <w:color w:val="000000"/>
        </w:rPr>
      </w:pPr>
    </w:p>
    <w:p w:rsidR="0091074F" w:rsidRPr="001C54EE" w:rsidRDefault="0091074F" w:rsidP="001C54EE">
      <w:pPr>
        <w:autoSpaceDE w:val="0"/>
        <w:autoSpaceDN w:val="0"/>
        <w:adjustRightInd w:val="0"/>
        <w:spacing w:after="0" w:line="240" w:lineRule="auto"/>
        <w:rPr>
          <w:rFonts w:ascii="Times New Roman" w:hAnsi="Times New Roman" w:cs="Times New Roman"/>
          <w:color w:val="000000"/>
        </w:rPr>
      </w:pPr>
    </w:p>
    <w:p w:rsidR="001C54EE" w:rsidRPr="001C54EE" w:rsidRDefault="001C54EE" w:rsidP="0091074F">
      <w:pPr>
        <w:pStyle w:val="Paragraphedeliste"/>
        <w:numPr>
          <w:ilvl w:val="0"/>
          <w:numId w:val="3"/>
        </w:numPr>
        <w:autoSpaceDE w:val="0"/>
        <w:autoSpaceDN w:val="0"/>
        <w:adjustRightInd w:val="0"/>
        <w:spacing w:after="0" w:line="240" w:lineRule="auto"/>
        <w:rPr>
          <w:rFonts w:ascii="Times New Roman" w:hAnsi="Times New Roman" w:cs="Times New Roman"/>
          <w:color w:val="000000"/>
        </w:rPr>
      </w:pPr>
      <w:r w:rsidRPr="001C54EE">
        <w:rPr>
          <w:rFonts w:ascii="Times New Roman" w:hAnsi="Times New Roman" w:cs="Times New Roman"/>
          <w:color w:val="000000"/>
        </w:rPr>
        <w:t xml:space="preserve">Citez deux produits industriels utilisant les résidus carbonés obtenus par la combustion incomplète des hydrocarbures. </w:t>
      </w:r>
      <w:r w:rsidRPr="001C54EE">
        <w:rPr>
          <w:rFonts w:ascii="Times New Roman" w:hAnsi="Times New Roman" w:cs="Times New Roman"/>
          <w:b/>
          <w:bCs/>
          <w:color w:val="000000"/>
        </w:rPr>
        <w:t xml:space="preserve">……………………………………………… </w:t>
      </w:r>
    </w:p>
    <w:p w:rsidR="00747DA8" w:rsidRDefault="00747DA8" w:rsidP="00747DA8">
      <w:pPr>
        <w:spacing w:after="0"/>
        <w:rPr>
          <w:b/>
          <w:color w:val="FF0000"/>
          <w:sz w:val="24"/>
          <w:szCs w:val="24"/>
          <w:u w:val="double"/>
        </w:rPr>
      </w:pPr>
    </w:p>
    <w:p w:rsidR="00747DA8" w:rsidRDefault="00747DA8" w:rsidP="00747DA8">
      <w:pPr>
        <w:spacing w:after="0"/>
        <w:rPr>
          <w:b/>
          <w:color w:val="FF0000"/>
          <w:sz w:val="24"/>
          <w:szCs w:val="24"/>
          <w:u w:val="double"/>
        </w:rPr>
      </w:pPr>
      <w:r w:rsidRPr="004364C8">
        <w:rPr>
          <w:b/>
          <w:color w:val="FF0000"/>
          <w:sz w:val="24"/>
          <w:szCs w:val="24"/>
          <w:u w:val="double"/>
        </w:rPr>
        <w:t xml:space="preserve">On retiendra : </w:t>
      </w:r>
    </w:p>
    <w:p w:rsidR="00021566" w:rsidRDefault="00A2702F" w:rsidP="00747DA8">
      <w:pPr>
        <w:spacing w:after="0"/>
        <w:rPr>
          <w:b/>
          <w:color w:val="FF0000"/>
          <w:sz w:val="24"/>
          <w:szCs w:val="24"/>
          <w:u w:val="double"/>
        </w:rPr>
      </w:pPr>
      <w:r w:rsidRPr="00A2702F">
        <w:rPr>
          <w:b/>
          <w:noProof/>
          <w:color w:val="000000" w:themeColor="text1"/>
          <w:sz w:val="24"/>
          <w:szCs w:val="24"/>
        </w:rPr>
        <w:pict>
          <v:rect id="_x0000_s1030" style="position:absolute;margin-left:-3.95pt;margin-top:3.9pt;width:525.75pt;height:252.85pt;z-index:251662336" filled="f" strokeweight="3pt">
            <v:stroke linestyle="thinThin"/>
          </v:rect>
        </w:pict>
      </w:r>
    </w:p>
    <w:p w:rsidR="00F463A7" w:rsidRPr="00021566" w:rsidRDefault="00021566" w:rsidP="00747DA8">
      <w:pPr>
        <w:spacing w:after="0"/>
        <w:rPr>
          <w:color w:val="000000" w:themeColor="text1"/>
          <w:sz w:val="24"/>
          <w:szCs w:val="24"/>
        </w:rPr>
      </w:pPr>
      <w:r w:rsidRPr="00021566">
        <w:rPr>
          <w:color w:val="000000" w:themeColor="text1"/>
          <w:sz w:val="24"/>
          <w:szCs w:val="24"/>
        </w:rPr>
        <w:t xml:space="preserve">Les </w:t>
      </w:r>
      <w:r w:rsidRPr="00021566">
        <w:rPr>
          <w:b/>
          <w:color w:val="FF0000"/>
          <w:sz w:val="24"/>
          <w:szCs w:val="24"/>
        </w:rPr>
        <w:t>hydrocarbures</w:t>
      </w:r>
      <w:r w:rsidRPr="00021566">
        <w:rPr>
          <w:color w:val="FF0000"/>
          <w:sz w:val="24"/>
          <w:szCs w:val="24"/>
        </w:rPr>
        <w:t xml:space="preserve"> </w:t>
      </w:r>
      <w:r w:rsidRPr="00021566">
        <w:rPr>
          <w:color w:val="000000" w:themeColor="text1"/>
          <w:sz w:val="24"/>
          <w:szCs w:val="24"/>
        </w:rPr>
        <w:t xml:space="preserve">sont des composés chimiques </w:t>
      </w:r>
      <w:r w:rsidRPr="00021566">
        <w:rPr>
          <w:b/>
          <w:color w:val="000000" w:themeColor="text1"/>
          <w:sz w:val="24"/>
          <w:szCs w:val="24"/>
        </w:rPr>
        <w:t>constitués</w:t>
      </w:r>
      <w:r w:rsidRPr="00021566">
        <w:rPr>
          <w:color w:val="000000" w:themeColor="text1"/>
          <w:sz w:val="24"/>
          <w:szCs w:val="24"/>
        </w:rPr>
        <w:t xml:space="preserve"> uniquement d’atomes </w:t>
      </w:r>
      <w:r w:rsidRPr="00021566">
        <w:rPr>
          <w:b/>
          <w:color w:val="000000" w:themeColor="text1"/>
          <w:sz w:val="24"/>
          <w:szCs w:val="24"/>
        </w:rPr>
        <w:t xml:space="preserve">de </w:t>
      </w:r>
      <w:r w:rsidR="00880777" w:rsidRPr="00880777">
        <w:rPr>
          <w:b/>
          <w:color w:val="FF0000"/>
          <w:sz w:val="24"/>
          <w:szCs w:val="24"/>
        </w:rPr>
        <w:t>carbone</w:t>
      </w:r>
      <w:r w:rsidR="00880777">
        <w:rPr>
          <w:b/>
          <w:color w:val="FF0000"/>
          <w:sz w:val="24"/>
          <w:szCs w:val="24"/>
        </w:rPr>
        <w:t xml:space="preserve"> (</w:t>
      </w:r>
      <w:r w:rsidRPr="00880777">
        <w:rPr>
          <w:b/>
          <w:color w:val="FF0000"/>
          <w:sz w:val="24"/>
          <w:szCs w:val="24"/>
        </w:rPr>
        <w:t>C)</w:t>
      </w:r>
      <w:r w:rsidRPr="00021566">
        <w:rPr>
          <w:color w:val="000000" w:themeColor="text1"/>
          <w:sz w:val="24"/>
          <w:szCs w:val="24"/>
        </w:rPr>
        <w:t xml:space="preserve"> et d’atomes </w:t>
      </w:r>
      <w:r w:rsidRPr="00880777">
        <w:rPr>
          <w:b/>
          <w:color w:val="FF0000"/>
          <w:sz w:val="24"/>
          <w:szCs w:val="24"/>
        </w:rPr>
        <w:t>d’hydrogène</w:t>
      </w:r>
      <w:r w:rsidRPr="00880777">
        <w:rPr>
          <w:color w:val="FF0000"/>
          <w:sz w:val="24"/>
          <w:szCs w:val="24"/>
        </w:rPr>
        <w:t xml:space="preserve"> </w:t>
      </w:r>
      <w:r w:rsidRPr="00880777">
        <w:rPr>
          <w:b/>
          <w:color w:val="FF0000"/>
          <w:sz w:val="24"/>
          <w:szCs w:val="24"/>
        </w:rPr>
        <w:t>(</w:t>
      </w:r>
      <w:r w:rsidR="00880777" w:rsidRPr="00880777">
        <w:rPr>
          <w:b/>
          <w:color w:val="FF0000"/>
          <w:sz w:val="24"/>
          <w:szCs w:val="24"/>
        </w:rPr>
        <w:t>H</w:t>
      </w:r>
      <w:r w:rsidRPr="00880777">
        <w:rPr>
          <w:b/>
          <w:color w:val="FF0000"/>
          <w:sz w:val="24"/>
          <w:szCs w:val="24"/>
        </w:rPr>
        <w:t>)</w:t>
      </w:r>
      <w:r w:rsidRPr="00880777">
        <w:rPr>
          <w:color w:val="FF0000"/>
          <w:sz w:val="24"/>
          <w:szCs w:val="24"/>
        </w:rPr>
        <w:t>.</w:t>
      </w:r>
    </w:p>
    <w:p w:rsidR="0091074F" w:rsidRPr="00021566" w:rsidRDefault="0091074F" w:rsidP="00747DA8">
      <w:pPr>
        <w:spacing w:after="0"/>
        <w:rPr>
          <w:b/>
          <w:color w:val="000000" w:themeColor="text1"/>
          <w:sz w:val="24"/>
          <w:szCs w:val="24"/>
        </w:rPr>
      </w:pPr>
    </w:p>
    <w:p w:rsidR="00747DA8" w:rsidRDefault="00747DA8" w:rsidP="00747DA8">
      <w:pPr>
        <w:spacing w:after="0"/>
      </w:pPr>
      <w:r w:rsidRPr="00021566">
        <w:rPr>
          <w:b/>
        </w:rPr>
        <w:t>La combustion</w:t>
      </w:r>
      <w:r>
        <w:t xml:space="preserve"> du méthane (gaz de ville) ou de tout autre h</w:t>
      </w:r>
      <w:r w:rsidR="00021566">
        <w:t xml:space="preserve">ydrocarbure (et par extension </w:t>
      </w:r>
      <w:r>
        <w:t xml:space="preserve">un très grand nombre de combustibles) </w:t>
      </w:r>
      <w:r w:rsidRPr="00021566">
        <w:rPr>
          <w:b/>
        </w:rPr>
        <w:t xml:space="preserve">dans le dioxygène </w:t>
      </w:r>
      <w:r>
        <w:t>de l’air peut être de deux sortes :</w:t>
      </w:r>
    </w:p>
    <w:p w:rsidR="00021566" w:rsidRDefault="00021566" w:rsidP="00747DA8">
      <w:pPr>
        <w:spacing w:after="0"/>
      </w:pPr>
    </w:p>
    <w:p w:rsidR="00747DA8" w:rsidRPr="00880777" w:rsidRDefault="00747DA8" w:rsidP="00747DA8">
      <w:pPr>
        <w:spacing w:after="0"/>
        <w:rPr>
          <w:b/>
          <w:color w:val="FF0000"/>
          <w:sz w:val="28"/>
          <w:szCs w:val="28"/>
          <w:u w:val="single"/>
        </w:rPr>
      </w:pPr>
      <w:r>
        <w:tab/>
      </w:r>
      <w:r w:rsidRPr="00182F83">
        <w:rPr>
          <w:b/>
          <w:u w:val="single"/>
        </w:rPr>
        <w:t xml:space="preserve">Combustion </w:t>
      </w:r>
      <w:r w:rsidRPr="00880777">
        <w:rPr>
          <w:b/>
          <w:color w:val="FF0000"/>
          <w:sz w:val="28"/>
          <w:szCs w:val="28"/>
          <w:u w:val="single"/>
        </w:rPr>
        <w:t>complète</w:t>
      </w:r>
    </w:p>
    <w:p w:rsidR="00747DA8" w:rsidRPr="00747DA8" w:rsidRDefault="00A2702F" w:rsidP="00747DA8">
      <w:pPr>
        <w:spacing w:after="0"/>
        <w:rPr>
          <w:b/>
          <w:sz w:val="24"/>
          <w:szCs w:val="24"/>
        </w:rPr>
      </w:pPr>
      <w:r w:rsidRPr="00A2702F">
        <w:rPr>
          <w:noProof/>
        </w:rPr>
        <w:pict>
          <v:shapetype id="_x0000_t32" coordsize="21600,21600" o:spt="32" o:oned="t" path="m,l21600,21600e" filled="f">
            <v:path arrowok="t" fillok="f" o:connecttype="none"/>
            <o:lock v:ext="edit" shapetype="t"/>
          </v:shapetype>
          <v:shape id="_x0000_s1031" type="#_x0000_t32" style="position:absolute;margin-left:177.95pt;margin-top:7pt;width:57.1pt;height:0;z-index:251663360" o:connectortype="straight">
            <v:stroke endarrow="block"/>
          </v:shape>
        </w:pict>
      </w:r>
      <w:r w:rsidR="00747DA8">
        <w:tab/>
      </w:r>
      <w:r w:rsidR="00747DA8">
        <w:tab/>
      </w:r>
      <w:r w:rsidR="00747DA8" w:rsidRPr="00747DA8">
        <w:rPr>
          <w:b/>
          <w:sz w:val="24"/>
          <w:szCs w:val="24"/>
        </w:rPr>
        <w:t>Hydrocarbure + O</w:t>
      </w:r>
      <w:r w:rsidR="00747DA8" w:rsidRPr="00747DA8">
        <w:rPr>
          <w:b/>
          <w:sz w:val="24"/>
          <w:szCs w:val="24"/>
          <w:vertAlign w:val="subscript"/>
        </w:rPr>
        <w:t>2</w:t>
      </w:r>
      <w:r w:rsidR="00747DA8" w:rsidRPr="00747DA8">
        <w:rPr>
          <w:b/>
          <w:sz w:val="24"/>
          <w:szCs w:val="24"/>
        </w:rPr>
        <w:t xml:space="preserve">    </w:t>
      </w:r>
      <w:r w:rsidR="00747DA8" w:rsidRPr="00747DA8">
        <w:rPr>
          <w:b/>
          <w:sz w:val="24"/>
          <w:szCs w:val="24"/>
        </w:rPr>
        <w:tab/>
      </w:r>
      <w:r w:rsidR="00747DA8" w:rsidRPr="00747DA8">
        <w:rPr>
          <w:b/>
          <w:sz w:val="24"/>
          <w:szCs w:val="24"/>
        </w:rPr>
        <w:tab/>
      </w:r>
      <w:r w:rsidR="00747DA8" w:rsidRPr="00747DA8">
        <w:rPr>
          <w:b/>
          <w:sz w:val="24"/>
          <w:szCs w:val="24"/>
        </w:rPr>
        <w:tab/>
        <w:t>dioxyde de carbone + eau</w:t>
      </w:r>
    </w:p>
    <w:p w:rsidR="00747DA8" w:rsidRDefault="00747DA8" w:rsidP="00747DA8">
      <w:pPr>
        <w:spacing w:after="0"/>
      </w:pPr>
    </w:p>
    <w:p w:rsidR="00747DA8" w:rsidRPr="00880777" w:rsidRDefault="00747DA8" w:rsidP="00747DA8">
      <w:pPr>
        <w:spacing w:after="0"/>
        <w:rPr>
          <w:b/>
          <w:color w:val="FF0000"/>
          <w:sz w:val="28"/>
          <w:szCs w:val="28"/>
          <w:u w:val="single"/>
        </w:rPr>
      </w:pPr>
      <w:r>
        <w:tab/>
      </w:r>
      <w:r w:rsidRPr="00182F83">
        <w:rPr>
          <w:b/>
          <w:u w:val="single"/>
        </w:rPr>
        <w:t xml:space="preserve">Combustion </w:t>
      </w:r>
      <w:r w:rsidRPr="00880777">
        <w:rPr>
          <w:b/>
          <w:color w:val="FF0000"/>
          <w:sz w:val="28"/>
          <w:szCs w:val="28"/>
          <w:u w:val="single"/>
        </w:rPr>
        <w:t>incomplète</w:t>
      </w:r>
    </w:p>
    <w:p w:rsidR="00747DA8" w:rsidRPr="00747DA8" w:rsidRDefault="00A2702F" w:rsidP="00747DA8">
      <w:pPr>
        <w:spacing w:after="0"/>
        <w:ind w:left="708" w:firstLine="708"/>
        <w:rPr>
          <w:b/>
        </w:rPr>
      </w:pPr>
      <w:r w:rsidRPr="00A2702F">
        <w:rPr>
          <w:b/>
          <w:noProof/>
          <w:sz w:val="24"/>
          <w:szCs w:val="24"/>
        </w:rPr>
        <w:pict>
          <v:shape id="_x0000_s1032" type="#_x0000_t32" style="position:absolute;left:0;text-align:left;margin-left:225.1pt;margin-top:9.25pt;width:57.1pt;height:.05pt;z-index:251664384" o:connectortype="straight">
            <v:stroke endarrow="block"/>
          </v:shape>
        </w:pict>
      </w:r>
      <w:r w:rsidR="00747DA8" w:rsidRPr="00747DA8">
        <w:rPr>
          <w:b/>
          <w:sz w:val="24"/>
          <w:szCs w:val="24"/>
        </w:rPr>
        <w:t>Hydrocarbure + O</w:t>
      </w:r>
      <w:r w:rsidR="00747DA8" w:rsidRPr="00747DA8">
        <w:rPr>
          <w:b/>
          <w:sz w:val="24"/>
          <w:szCs w:val="24"/>
          <w:vertAlign w:val="subscript"/>
        </w:rPr>
        <w:t>2</w:t>
      </w:r>
      <w:r w:rsidR="00747DA8" w:rsidRPr="00747DA8">
        <w:rPr>
          <w:b/>
          <w:sz w:val="24"/>
          <w:szCs w:val="24"/>
        </w:rPr>
        <w:t xml:space="preserve"> </w:t>
      </w:r>
      <w:r w:rsidR="00747DA8">
        <w:rPr>
          <w:b/>
          <w:sz w:val="24"/>
          <w:szCs w:val="24"/>
        </w:rPr>
        <w:t>en défaut</w:t>
      </w:r>
      <w:r w:rsidR="0091074F">
        <w:rPr>
          <w:b/>
          <w:sz w:val="24"/>
          <w:szCs w:val="24"/>
        </w:rPr>
        <w:t xml:space="preserve">   </w:t>
      </w:r>
      <w:r w:rsidR="0091074F">
        <w:rPr>
          <w:b/>
          <w:sz w:val="24"/>
          <w:szCs w:val="24"/>
        </w:rPr>
        <w:tab/>
      </w:r>
      <w:r w:rsidR="0091074F">
        <w:rPr>
          <w:b/>
          <w:sz w:val="24"/>
          <w:szCs w:val="24"/>
        </w:rPr>
        <w:tab/>
      </w:r>
      <w:r w:rsidR="008A384A">
        <w:rPr>
          <w:b/>
          <w:sz w:val="24"/>
          <w:szCs w:val="24"/>
        </w:rPr>
        <w:t xml:space="preserve"> </w:t>
      </w:r>
      <w:r w:rsidR="00747DA8">
        <w:rPr>
          <w:b/>
          <w:sz w:val="24"/>
          <w:szCs w:val="24"/>
        </w:rPr>
        <w:t>monoxyde de carbone + carbone</w:t>
      </w:r>
      <w:r w:rsidR="00747DA8" w:rsidRPr="00747DA8">
        <w:rPr>
          <w:b/>
          <w:sz w:val="24"/>
          <w:szCs w:val="24"/>
        </w:rPr>
        <w:t xml:space="preserve"> + eau</w:t>
      </w:r>
    </w:p>
    <w:p w:rsidR="00747DA8" w:rsidRDefault="0091074F" w:rsidP="00747DA8">
      <w:pPr>
        <w:spacing w:after="0"/>
      </w:pPr>
      <w:r>
        <w:tab/>
      </w:r>
      <w:r>
        <w:tab/>
        <w:t>La combustion incomplète est dangereuse pour l’homme et peut s’avérer mortelle</w:t>
      </w:r>
    </w:p>
    <w:p w:rsidR="00182F83" w:rsidRDefault="00182F83" w:rsidP="00747DA8">
      <w:pPr>
        <w:spacing w:after="0"/>
      </w:pPr>
    </w:p>
    <w:p w:rsidR="00747DA8" w:rsidRPr="00880777" w:rsidRDefault="00182F83" w:rsidP="00747DA8">
      <w:pPr>
        <w:pStyle w:val="Paragraphedeliste"/>
        <w:spacing w:after="0"/>
        <w:ind w:left="0"/>
        <w:rPr>
          <w:b/>
          <w:noProof/>
          <w:color w:val="FF0000"/>
        </w:rPr>
      </w:pPr>
      <w:r>
        <w:rPr>
          <w:b/>
          <w:noProof/>
        </w:rPr>
        <w:t>C</w:t>
      </w:r>
      <w:r w:rsidRPr="00182F83">
        <w:rPr>
          <w:b/>
          <w:noProof/>
        </w:rPr>
        <w:t xml:space="preserve">omplète ou incomplète, une </w:t>
      </w:r>
      <w:r w:rsidRPr="00182F83">
        <w:rPr>
          <w:b/>
          <w:noProof/>
          <w:sz w:val="28"/>
          <w:szCs w:val="28"/>
        </w:rPr>
        <w:t xml:space="preserve">combustion dégage une quantité importante </w:t>
      </w:r>
      <w:r w:rsidRPr="00880777">
        <w:rPr>
          <w:b/>
          <w:noProof/>
          <w:color w:val="FF0000"/>
          <w:sz w:val="28"/>
          <w:szCs w:val="28"/>
        </w:rPr>
        <w:t>de chaleur</w:t>
      </w:r>
      <w:r w:rsidRPr="00880777">
        <w:rPr>
          <w:b/>
          <w:noProof/>
          <w:color w:val="FF0000"/>
        </w:rPr>
        <w:t>.</w:t>
      </w:r>
    </w:p>
    <w:p w:rsidR="00182F83" w:rsidRDefault="00182F83" w:rsidP="00747DA8">
      <w:pPr>
        <w:pStyle w:val="Paragraphedeliste"/>
        <w:spacing w:after="0"/>
        <w:ind w:left="0"/>
        <w:rPr>
          <w:b/>
          <w:i/>
          <w:noProof/>
        </w:rPr>
      </w:pPr>
    </w:p>
    <w:p w:rsidR="00182F83" w:rsidRPr="00880777" w:rsidRDefault="00182F83" w:rsidP="00747DA8">
      <w:pPr>
        <w:pStyle w:val="Paragraphedeliste"/>
        <w:spacing w:after="0"/>
        <w:ind w:left="0"/>
        <w:rPr>
          <w:b/>
          <w:i/>
          <w:noProof/>
          <w:color w:val="FF0000"/>
        </w:rPr>
      </w:pPr>
      <w:r w:rsidRPr="00182F83">
        <w:rPr>
          <w:noProof/>
        </w:rPr>
        <w:t>Une réaction chimique qui</w:t>
      </w:r>
      <w:r w:rsidRPr="00182F83">
        <w:rPr>
          <w:b/>
          <w:noProof/>
        </w:rPr>
        <w:t xml:space="preserve"> dégage de la chaleur </w:t>
      </w:r>
      <w:r w:rsidRPr="00182F83">
        <w:rPr>
          <w:noProof/>
        </w:rPr>
        <w:t>est dite </w:t>
      </w:r>
      <w:r w:rsidRPr="00880777">
        <w:rPr>
          <w:b/>
          <w:noProof/>
          <w:color w:val="FF0000"/>
        </w:rPr>
        <w:t>: exothermique</w:t>
      </w:r>
      <w:r w:rsidRPr="00880777">
        <w:rPr>
          <w:b/>
          <w:i/>
          <w:noProof/>
          <w:color w:val="FF0000"/>
        </w:rPr>
        <w:t>.</w:t>
      </w:r>
    </w:p>
    <w:p w:rsidR="00A45E85" w:rsidRPr="00A45E85" w:rsidRDefault="00A45E85" w:rsidP="00A45E85">
      <w:pPr>
        <w:autoSpaceDE w:val="0"/>
        <w:autoSpaceDN w:val="0"/>
        <w:adjustRightInd w:val="0"/>
        <w:spacing w:after="0" w:line="240" w:lineRule="auto"/>
        <w:rPr>
          <w:rFonts w:ascii="Times New Roman" w:hAnsi="Times New Roman" w:cs="Times New Roman"/>
          <w:color w:val="000000"/>
          <w:sz w:val="24"/>
          <w:szCs w:val="24"/>
        </w:rPr>
      </w:pPr>
    </w:p>
    <w:p w:rsidR="00182F83" w:rsidRDefault="00182F83" w:rsidP="00A45E85">
      <w:pPr>
        <w:autoSpaceDE w:val="0"/>
        <w:autoSpaceDN w:val="0"/>
        <w:adjustRightInd w:val="0"/>
        <w:spacing w:after="0" w:line="240" w:lineRule="auto"/>
        <w:rPr>
          <w:rFonts w:ascii="Times New Roman" w:hAnsi="Times New Roman" w:cs="Times New Roman"/>
          <w:b/>
          <w:i/>
          <w:color w:val="000000"/>
          <w:sz w:val="24"/>
          <w:szCs w:val="24"/>
        </w:rPr>
      </w:pPr>
    </w:p>
    <w:p w:rsidR="0091074F" w:rsidRDefault="0091074F" w:rsidP="00A45E85">
      <w:pPr>
        <w:autoSpaceDE w:val="0"/>
        <w:autoSpaceDN w:val="0"/>
        <w:adjustRightInd w:val="0"/>
        <w:spacing w:after="0" w:line="240" w:lineRule="auto"/>
        <w:rPr>
          <w:rFonts w:ascii="Times New Roman" w:hAnsi="Times New Roman" w:cs="Times New Roman"/>
          <w:color w:val="000000"/>
          <w:sz w:val="24"/>
          <w:szCs w:val="24"/>
        </w:rPr>
      </w:pPr>
      <w:r w:rsidRPr="0091074F">
        <w:rPr>
          <w:rFonts w:ascii="Times New Roman" w:hAnsi="Times New Roman" w:cs="Times New Roman"/>
          <w:b/>
          <w:i/>
          <w:color w:val="000000"/>
          <w:sz w:val="24"/>
          <w:szCs w:val="24"/>
        </w:rPr>
        <w:lastRenderedPageBreak/>
        <w:t>Exemple de la combustion du méthan</w:t>
      </w:r>
      <w:r w:rsidR="00182F83">
        <w:rPr>
          <w:rFonts w:ascii="Times New Roman" w:hAnsi="Times New Roman" w:cs="Times New Roman"/>
          <w:b/>
          <w:i/>
          <w:color w:val="000000"/>
          <w:sz w:val="24"/>
          <w:szCs w:val="24"/>
        </w:rPr>
        <w:t>e</w:t>
      </w:r>
      <w:r w:rsidR="00182F83">
        <w:rPr>
          <w:rStyle w:val="Appelnotedebasdep"/>
          <w:rFonts w:ascii="Times New Roman" w:hAnsi="Times New Roman" w:cs="Times New Roman"/>
          <w:b/>
          <w:i/>
          <w:color w:val="000000"/>
          <w:sz w:val="24"/>
          <w:szCs w:val="24"/>
        </w:rPr>
        <w:footnoteReference w:id="1"/>
      </w:r>
      <w:r w:rsidR="0063380A">
        <w:rPr>
          <w:rFonts w:ascii="Times New Roman" w:hAnsi="Times New Roman" w:cs="Times New Roman"/>
          <w:b/>
          <w:i/>
          <w:color w:val="000000"/>
          <w:sz w:val="24"/>
          <w:szCs w:val="24"/>
        </w:rPr>
        <w:t> :</w:t>
      </w:r>
    </w:p>
    <w:p w:rsidR="00A45E85" w:rsidRPr="0091074F" w:rsidRDefault="00A2702F" w:rsidP="001C54EE">
      <w:pPr>
        <w:autoSpaceDE w:val="0"/>
        <w:autoSpaceDN w:val="0"/>
        <w:adjustRightInd w:val="0"/>
        <w:spacing w:after="0" w:line="240" w:lineRule="auto"/>
        <w:rPr>
          <w:rFonts w:ascii="Times New Roman" w:hAnsi="Times New Roman" w:cs="Times New Roman"/>
          <w:b/>
          <w:bCs/>
          <w:color w:val="000000"/>
          <w:sz w:val="24"/>
          <w:szCs w:val="24"/>
        </w:rPr>
      </w:pPr>
      <w:r w:rsidRPr="00A2702F">
        <w:rPr>
          <w:rFonts w:ascii="Times New Roman" w:hAnsi="Times New Roman" w:cs="Times New Roman"/>
          <w:b/>
          <w:bCs/>
          <w:noProof/>
          <w:color w:val="000000"/>
          <w:sz w:val="24"/>
          <w:szCs w:val="24"/>
          <w:u w:val="single"/>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4" type="#_x0000_t87" style="position:absolute;margin-left:371.35pt;margin-top:85.65pt;width:20.7pt;height:123.35pt;rotation:270;z-index:251666432"/>
        </w:pict>
      </w:r>
      <w:r>
        <w:rPr>
          <w:rFonts w:ascii="Times New Roman" w:hAnsi="Times New Roman" w:cs="Times New Roman"/>
          <w:b/>
          <w:bCs/>
          <w:noProof/>
          <w:color w:val="000000"/>
          <w:sz w:val="24"/>
          <w:szCs w:val="24"/>
        </w:rPr>
        <w:pict>
          <v:shape id="_x0000_s1033" type="#_x0000_t87" style="position:absolute;margin-left:158.95pt;margin-top:85.65pt;width:20.7pt;height:123.35pt;rotation:270;z-index:251665408"/>
        </w:pict>
      </w:r>
      <w:r w:rsidR="00D5762E" w:rsidRPr="0091074F">
        <w:rPr>
          <w:rFonts w:ascii="Times New Roman" w:hAnsi="Times New Roman" w:cs="Times New Roman"/>
          <w:b/>
          <w:bCs/>
          <w:noProof/>
          <w:color w:val="000000"/>
          <w:sz w:val="24"/>
          <w:szCs w:val="24"/>
        </w:rPr>
        <w:drawing>
          <wp:inline distT="0" distB="0" distL="0" distR="0">
            <wp:extent cx="5760720" cy="1839453"/>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760720" cy="1839453"/>
                    </a:xfrm>
                    <a:prstGeom prst="rect">
                      <a:avLst/>
                    </a:prstGeom>
                    <a:noFill/>
                    <a:ln w="9525">
                      <a:noFill/>
                      <a:miter lim="800000"/>
                      <a:headEnd/>
                      <a:tailEnd/>
                    </a:ln>
                  </pic:spPr>
                </pic:pic>
              </a:graphicData>
            </a:graphic>
          </wp:inline>
        </w:drawing>
      </w:r>
    </w:p>
    <w:p w:rsidR="00A45E85" w:rsidRDefault="00A45E85" w:rsidP="001C54EE">
      <w:pPr>
        <w:autoSpaceDE w:val="0"/>
        <w:autoSpaceDN w:val="0"/>
        <w:adjustRightInd w:val="0"/>
        <w:spacing w:after="0" w:line="240" w:lineRule="auto"/>
        <w:rPr>
          <w:rFonts w:ascii="Times New Roman" w:hAnsi="Times New Roman" w:cs="Times New Roman"/>
          <w:b/>
          <w:bCs/>
          <w:color w:val="000000"/>
          <w:sz w:val="24"/>
          <w:szCs w:val="24"/>
          <w:u w:val="single"/>
        </w:rPr>
      </w:pPr>
    </w:p>
    <w:p w:rsidR="00A45E85" w:rsidRDefault="00A2702F" w:rsidP="001C54EE">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noProof/>
          <w:color w:val="000000"/>
          <w:sz w:val="24"/>
          <w:szCs w:val="24"/>
          <w:u w:val="single"/>
        </w:rPr>
        <w:pict>
          <v:shape id="_x0000_s1036" type="#_x0000_t202" style="position:absolute;margin-left:313.85pt;margin-top:.4pt;width:136.5pt;height:23.1pt;z-index:251669504;mso-width-relative:margin;mso-height-relative:margin">
            <v:textbox>
              <w:txbxContent>
                <w:p w:rsidR="007174BB" w:rsidRDefault="007174BB" w:rsidP="0091074F">
                  <w:pPr>
                    <w:jc w:val="center"/>
                  </w:pPr>
                  <w:r w:rsidRPr="00880777">
                    <w:rPr>
                      <w:b/>
                      <w:color w:val="FF0000"/>
                    </w:rPr>
                    <w:t>PRODUITS</w:t>
                  </w:r>
                  <w:r w:rsidRPr="00880777">
                    <w:rPr>
                      <w:color w:val="FF0000"/>
                    </w:rPr>
                    <w:t xml:space="preserve"> </w:t>
                  </w:r>
                  <w:r>
                    <w:t>de la réaction</w:t>
                  </w:r>
                </w:p>
              </w:txbxContent>
            </v:textbox>
          </v:shape>
        </w:pict>
      </w:r>
      <w:r>
        <w:rPr>
          <w:rFonts w:ascii="Times New Roman" w:hAnsi="Times New Roman" w:cs="Times New Roman"/>
          <w:b/>
          <w:bCs/>
          <w:noProof/>
          <w:color w:val="000000"/>
          <w:sz w:val="24"/>
          <w:szCs w:val="24"/>
          <w:u w:val="single"/>
          <w:lang w:eastAsia="en-US"/>
        </w:rPr>
        <w:pict>
          <v:shape id="_x0000_s1035" type="#_x0000_t202" style="position:absolute;margin-left:113.45pt;margin-top:.4pt;width:121.6pt;height:23.1pt;z-index:251668480;mso-width-relative:margin;mso-height-relative:margin">
            <v:textbox>
              <w:txbxContent>
                <w:p w:rsidR="007174BB" w:rsidRPr="00880777" w:rsidRDefault="007174BB" w:rsidP="0091074F">
                  <w:pPr>
                    <w:jc w:val="center"/>
                    <w:rPr>
                      <w:b/>
                      <w:color w:val="FF0000"/>
                    </w:rPr>
                  </w:pPr>
                  <w:r w:rsidRPr="00880777">
                    <w:rPr>
                      <w:b/>
                      <w:color w:val="FF0000"/>
                    </w:rPr>
                    <w:t>RÉACTIFS</w:t>
                  </w:r>
                </w:p>
              </w:txbxContent>
            </v:textbox>
          </v:shape>
        </w:pict>
      </w:r>
    </w:p>
    <w:p w:rsidR="00A45E85" w:rsidRDefault="00A45E85" w:rsidP="001C54EE">
      <w:pPr>
        <w:autoSpaceDE w:val="0"/>
        <w:autoSpaceDN w:val="0"/>
        <w:adjustRightInd w:val="0"/>
        <w:spacing w:after="0" w:line="240" w:lineRule="auto"/>
        <w:rPr>
          <w:rFonts w:ascii="Times New Roman" w:hAnsi="Times New Roman" w:cs="Times New Roman"/>
          <w:b/>
          <w:bCs/>
          <w:color w:val="000000"/>
          <w:sz w:val="24"/>
          <w:szCs w:val="24"/>
          <w:u w:val="single"/>
        </w:rPr>
      </w:pPr>
    </w:p>
    <w:p w:rsidR="0091074F" w:rsidRPr="00D4041F" w:rsidRDefault="00D4041F" w:rsidP="00D4041F">
      <w:pPr>
        <w:pStyle w:val="Paragraphedeliste"/>
        <w:autoSpaceDE w:val="0"/>
        <w:autoSpaceDN w:val="0"/>
        <w:adjustRightInd w:val="0"/>
        <w:spacing w:after="0" w:line="240" w:lineRule="auto"/>
        <w:ind w:left="0"/>
        <w:rPr>
          <w:rFonts w:ascii="Times New Roman" w:hAnsi="Times New Roman" w:cs="Times New Roman"/>
          <w:i/>
          <w:color w:val="000000"/>
          <w:sz w:val="20"/>
          <w:szCs w:val="20"/>
        </w:rPr>
      </w:pPr>
      <w:r w:rsidRPr="00D4041F">
        <w:rPr>
          <w:rFonts w:ascii="Times New Roman" w:hAnsi="Times New Roman" w:cs="Times New Roman"/>
          <w:i/>
          <w:color w:val="000000"/>
          <w:sz w:val="20"/>
          <w:szCs w:val="20"/>
        </w:rPr>
        <w:t>Equation équilibrée :</w:t>
      </w:r>
    </w:p>
    <w:p w:rsidR="00D4041F" w:rsidRDefault="00D4041F" w:rsidP="0091074F">
      <w:pPr>
        <w:pStyle w:val="Paragraphedeliste"/>
        <w:autoSpaceDE w:val="0"/>
        <w:autoSpaceDN w:val="0"/>
        <w:adjustRightInd w:val="0"/>
        <w:spacing w:after="0" w:line="240" w:lineRule="auto"/>
        <w:rPr>
          <w:rFonts w:ascii="Times New Roman" w:hAnsi="Times New Roman" w:cs="Times New Roman"/>
          <w:color w:val="000000"/>
          <w:sz w:val="28"/>
          <w:szCs w:val="28"/>
        </w:rPr>
      </w:pPr>
      <w:r w:rsidRPr="00D4041F">
        <w:rPr>
          <w:rFonts w:ascii="Times New Roman" w:hAnsi="Times New Roman" w:cs="Times New Roman"/>
          <w:noProof/>
          <w:color w:val="000000"/>
          <w:sz w:val="28"/>
          <w:szCs w:val="28"/>
        </w:rPr>
        <w:drawing>
          <wp:inline distT="0" distB="0" distL="0" distR="0">
            <wp:extent cx="5924550" cy="1352550"/>
            <wp:effectExtent l="19050" t="0" r="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929294" cy="1353633"/>
                    </a:xfrm>
                    <a:prstGeom prst="rect">
                      <a:avLst/>
                    </a:prstGeom>
                    <a:noFill/>
                    <a:ln w="9525">
                      <a:noFill/>
                      <a:miter lim="800000"/>
                      <a:headEnd/>
                      <a:tailEnd/>
                    </a:ln>
                  </pic:spPr>
                </pic:pic>
              </a:graphicData>
            </a:graphic>
          </wp:inline>
        </w:drawing>
      </w:r>
    </w:p>
    <w:p w:rsidR="0063380A" w:rsidRDefault="0063380A" w:rsidP="0091074F">
      <w:pPr>
        <w:pStyle w:val="Paragraphedeliste"/>
        <w:autoSpaceDE w:val="0"/>
        <w:autoSpaceDN w:val="0"/>
        <w:adjustRightInd w:val="0"/>
        <w:spacing w:after="0" w:line="240" w:lineRule="auto"/>
        <w:rPr>
          <w:rFonts w:ascii="Times New Roman" w:hAnsi="Times New Roman" w:cs="Times New Roman"/>
          <w:color w:val="000000"/>
          <w:sz w:val="28"/>
          <w:szCs w:val="28"/>
        </w:rPr>
      </w:pPr>
    </w:p>
    <w:p w:rsidR="0091074F" w:rsidRPr="00D4041F" w:rsidRDefault="001C54EE" w:rsidP="0091074F">
      <w:pPr>
        <w:pStyle w:val="Paragraphedeliste"/>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91074F">
        <w:rPr>
          <w:rFonts w:ascii="Times New Roman" w:hAnsi="Times New Roman" w:cs="Times New Roman"/>
          <w:b/>
          <w:bCs/>
          <w:color w:val="000000"/>
          <w:sz w:val="24"/>
          <w:szCs w:val="24"/>
        </w:rPr>
        <w:t>Equilibrer l’équation de combustion d’un hydrocarbure :</w:t>
      </w:r>
    </w:p>
    <w:p w:rsidR="00D4041F" w:rsidRPr="00182F83" w:rsidRDefault="00D4041F" w:rsidP="00D4041F">
      <w:pPr>
        <w:pStyle w:val="Paragraphedeliste"/>
        <w:autoSpaceDE w:val="0"/>
        <w:autoSpaceDN w:val="0"/>
        <w:adjustRightInd w:val="0"/>
        <w:spacing w:after="0" w:line="240" w:lineRule="auto"/>
        <w:rPr>
          <w:rFonts w:ascii="Times New Roman" w:hAnsi="Times New Roman" w:cs="Times New Roman"/>
          <w:color w:val="000000"/>
          <w:sz w:val="24"/>
          <w:szCs w:val="24"/>
        </w:rPr>
      </w:pPr>
    </w:p>
    <w:p w:rsidR="00182F83" w:rsidRDefault="00A2702F" w:rsidP="00182F83">
      <w:pPr>
        <w:autoSpaceDE w:val="0"/>
        <w:autoSpaceDN w:val="0"/>
        <w:adjustRightInd w:val="0"/>
        <w:spacing w:after="0" w:line="240" w:lineRule="auto"/>
        <w:rPr>
          <w:rFonts w:ascii="Times New Roman" w:hAnsi="Times New Roman" w:cs="Times New Roman"/>
          <w:color w:val="000000"/>
          <w:sz w:val="24"/>
          <w:szCs w:val="24"/>
        </w:rPr>
      </w:pPr>
      <w:r w:rsidRPr="00A2702F">
        <w:rPr>
          <w:rFonts w:ascii="Times New Roman" w:hAnsi="Times New Roman" w:cs="Times New Roman"/>
          <w:bCs/>
          <w:noProof/>
          <w:color w:val="000000"/>
          <w:lang w:eastAsia="en-US"/>
        </w:rPr>
        <w:pict>
          <v:shape id="_x0000_s1037" type="#_x0000_t202" style="position:absolute;margin-left:9.5pt;margin-top:6.75pt;width:522.35pt;height:46.8pt;z-index:251671552;mso-width-relative:margin;mso-height-relative:margin" filled="f">
            <v:textbox>
              <w:txbxContent>
                <w:p w:rsidR="007174BB" w:rsidRPr="00D4041F" w:rsidRDefault="007174BB" w:rsidP="00182F83">
                  <w:pPr>
                    <w:autoSpaceDE w:val="0"/>
                    <w:autoSpaceDN w:val="0"/>
                    <w:adjustRightInd w:val="0"/>
                    <w:spacing w:after="0" w:line="360" w:lineRule="auto"/>
                    <w:ind w:firstLine="567"/>
                    <w:rPr>
                      <w:rFonts w:ascii="Times New Roman" w:hAnsi="Times New Roman" w:cs="Times New Roman"/>
                      <w:bCs/>
                      <w:color w:val="000000"/>
                      <w:sz w:val="24"/>
                      <w:szCs w:val="24"/>
                    </w:rPr>
                  </w:pPr>
                  <w:r w:rsidRPr="00D4041F">
                    <w:rPr>
                      <w:rFonts w:ascii="Times New Roman" w:hAnsi="Times New Roman" w:cs="Times New Roman"/>
                      <w:bCs/>
                      <w:color w:val="000000"/>
                      <w:sz w:val="24"/>
                      <w:szCs w:val="24"/>
                    </w:rPr>
                    <w:t xml:space="preserve">On rappelle que d’après le principe de conservation de la matière, les éléments chimiques qui existent dans les réactifs doivent exister également en </w:t>
                  </w:r>
                  <w:r w:rsidRPr="00D4041F">
                    <w:rPr>
                      <w:rFonts w:ascii="Times New Roman" w:hAnsi="Times New Roman" w:cs="Times New Roman"/>
                      <w:b/>
                      <w:bCs/>
                      <w:color w:val="000000"/>
                      <w:sz w:val="24"/>
                      <w:szCs w:val="24"/>
                    </w:rPr>
                    <w:t>quantité égale</w:t>
                  </w:r>
                  <w:r w:rsidRPr="00D4041F">
                    <w:rPr>
                      <w:rFonts w:ascii="Times New Roman" w:hAnsi="Times New Roman" w:cs="Times New Roman"/>
                      <w:bCs/>
                      <w:color w:val="000000"/>
                      <w:sz w:val="24"/>
                      <w:szCs w:val="24"/>
                    </w:rPr>
                    <w:t xml:space="preserve"> dans les produits de la réaction.</w:t>
                  </w:r>
                </w:p>
                <w:p w:rsidR="007174BB" w:rsidRDefault="007174BB" w:rsidP="00182F83">
                  <w:pPr>
                    <w:ind w:firstLine="567"/>
                  </w:pPr>
                </w:p>
              </w:txbxContent>
            </v:textbox>
          </v:shape>
        </w:pict>
      </w:r>
    </w:p>
    <w:p w:rsidR="00182F83" w:rsidRDefault="00182F83" w:rsidP="00182F83">
      <w:pPr>
        <w:autoSpaceDE w:val="0"/>
        <w:autoSpaceDN w:val="0"/>
        <w:adjustRightInd w:val="0"/>
        <w:spacing w:after="0" w:line="240" w:lineRule="auto"/>
        <w:rPr>
          <w:rFonts w:ascii="Times New Roman" w:hAnsi="Times New Roman" w:cs="Times New Roman"/>
          <w:color w:val="000000"/>
          <w:sz w:val="24"/>
          <w:szCs w:val="24"/>
        </w:rPr>
      </w:pPr>
    </w:p>
    <w:p w:rsidR="00182F83" w:rsidRPr="00182F83" w:rsidRDefault="00182F83" w:rsidP="00182F83">
      <w:pPr>
        <w:autoSpaceDE w:val="0"/>
        <w:autoSpaceDN w:val="0"/>
        <w:adjustRightInd w:val="0"/>
        <w:spacing w:after="0" w:line="240" w:lineRule="auto"/>
        <w:rPr>
          <w:rFonts w:ascii="Times New Roman" w:hAnsi="Times New Roman" w:cs="Times New Roman"/>
          <w:color w:val="000000"/>
          <w:sz w:val="24"/>
          <w:szCs w:val="24"/>
        </w:rPr>
      </w:pPr>
    </w:p>
    <w:p w:rsidR="001C54EE" w:rsidRPr="0091074F" w:rsidRDefault="001C54EE" w:rsidP="0091074F">
      <w:pPr>
        <w:pStyle w:val="Paragraphedeliste"/>
        <w:autoSpaceDE w:val="0"/>
        <w:autoSpaceDN w:val="0"/>
        <w:adjustRightInd w:val="0"/>
        <w:spacing w:after="0" w:line="240" w:lineRule="auto"/>
        <w:rPr>
          <w:rFonts w:ascii="Times New Roman" w:hAnsi="Times New Roman" w:cs="Times New Roman"/>
          <w:color w:val="000000"/>
          <w:sz w:val="28"/>
          <w:szCs w:val="28"/>
        </w:rPr>
      </w:pPr>
      <w:r w:rsidRPr="0091074F">
        <w:rPr>
          <w:rFonts w:ascii="Times New Roman" w:hAnsi="Times New Roman" w:cs="Times New Roman"/>
          <w:b/>
          <w:bCs/>
          <w:color w:val="000000"/>
          <w:sz w:val="28"/>
          <w:szCs w:val="28"/>
        </w:rPr>
        <w:t xml:space="preserve"> </w:t>
      </w:r>
    </w:p>
    <w:p w:rsidR="00F463A7" w:rsidRDefault="00F463A7" w:rsidP="00D5762E">
      <w:pPr>
        <w:autoSpaceDE w:val="0"/>
        <w:autoSpaceDN w:val="0"/>
        <w:adjustRightInd w:val="0"/>
        <w:spacing w:after="0" w:line="360" w:lineRule="auto"/>
        <w:rPr>
          <w:rFonts w:ascii="Times New Roman" w:hAnsi="Times New Roman" w:cs="Times New Roman"/>
          <w:bCs/>
          <w:color w:val="000000"/>
        </w:rPr>
      </w:pPr>
    </w:p>
    <w:p w:rsidR="00021566" w:rsidRDefault="00021566" w:rsidP="00D5762E">
      <w:pPr>
        <w:autoSpaceDE w:val="0"/>
        <w:autoSpaceDN w:val="0"/>
        <w:adjustRightInd w:val="0"/>
        <w:spacing w:after="0" w:line="360" w:lineRule="auto"/>
        <w:rPr>
          <w:rFonts w:ascii="Times New Roman" w:hAnsi="Times New Roman" w:cs="Times New Roman"/>
          <w:bCs/>
          <w:color w:val="000000"/>
        </w:rPr>
      </w:pPr>
    </w:p>
    <w:p w:rsidR="0063380A" w:rsidRPr="00880777" w:rsidRDefault="00182F83" w:rsidP="00D5762E">
      <w:pPr>
        <w:autoSpaceDE w:val="0"/>
        <w:autoSpaceDN w:val="0"/>
        <w:adjustRightInd w:val="0"/>
        <w:spacing w:after="0" w:line="360" w:lineRule="auto"/>
        <w:rPr>
          <w:rFonts w:ascii="Times New Roman" w:hAnsi="Times New Roman" w:cs="Times New Roman"/>
          <w:bCs/>
          <w:color w:val="FF0000"/>
          <w:sz w:val="24"/>
          <w:szCs w:val="24"/>
        </w:rPr>
      </w:pPr>
      <w:r w:rsidRPr="00880777">
        <w:rPr>
          <w:rFonts w:ascii="Times New Roman" w:hAnsi="Times New Roman" w:cs="Times New Roman"/>
          <w:b/>
          <w:bCs/>
          <w:color w:val="FF0000"/>
          <w:sz w:val="24"/>
          <w:szCs w:val="24"/>
        </w:rPr>
        <w:t>On se place dans le cas de combustions complètes</w:t>
      </w:r>
      <w:r w:rsidRPr="00880777">
        <w:rPr>
          <w:rFonts w:ascii="Times New Roman" w:hAnsi="Times New Roman" w:cs="Times New Roman"/>
          <w:bCs/>
          <w:color w:val="FF0000"/>
          <w:sz w:val="24"/>
          <w:szCs w:val="24"/>
        </w:rPr>
        <w:t xml:space="preserve">. </w:t>
      </w:r>
    </w:p>
    <w:p w:rsidR="00182F83" w:rsidRPr="0063380A" w:rsidRDefault="00182F83" w:rsidP="00D5762E">
      <w:pPr>
        <w:autoSpaceDE w:val="0"/>
        <w:autoSpaceDN w:val="0"/>
        <w:adjustRightInd w:val="0"/>
        <w:spacing w:after="0" w:line="360" w:lineRule="auto"/>
        <w:rPr>
          <w:rFonts w:ascii="Times New Roman" w:hAnsi="Times New Roman" w:cs="Times New Roman"/>
          <w:bCs/>
          <w:i/>
          <w:color w:val="000000"/>
          <w:sz w:val="24"/>
          <w:szCs w:val="24"/>
        </w:rPr>
      </w:pPr>
      <w:r w:rsidRPr="0063380A">
        <w:rPr>
          <w:rFonts w:ascii="Times New Roman" w:hAnsi="Times New Roman" w:cs="Times New Roman"/>
          <w:bCs/>
          <w:i/>
          <w:color w:val="000000"/>
          <w:sz w:val="24"/>
          <w:szCs w:val="24"/>
        </w:rPr>
        <w:t xml:space="preserve">Equilibrer les équations </w:t>
      </w:r>
      <w:r w:rsidR="0063380A">
        <w:rPr>
          <w:rFonts w:ascii="Times New Roman" w:hAnsi="Times New Roman" w:cs="Times New Roman"/>
          <w:bCs/>
          <w:i/>
          <w:color w:val="000000"/>
          <w:sz w:val="24"/>
          <w:szCs w:val="24"/>
        </w:rPr>
        <w:t xml:space="preserve">de combustion </w:t>
      </w:r>
      <w:r w:rsidRPr="0063380A">
        <w:rPr>
          <w:rFonts w:ascii="Times New Roman" w:hAnsi="Times New Roman" w:cs="Times New Roman"/>
          <w:bCs/>
          <w:i/>
          <w:color w:val="000000"/>
          <w:sz w:val="24"/>
          <w:szCs w:val="24"/>
        </w:rPr>
        <w:t>d</w:t>
      </w:r>
      <w:r w:rsidR="0063380A">
        <w:rPr>
          <w:rFonts w:ascii="Times New Roman" w:hAnsi="Times New Roman" w:cs="Times New Roman"/>
          <w:bCs/>
          <w:i/>
          <w:color w:val="000000"/>
          <w:sz w:val="24"/>
          <w:szCs w:val="24"/>
        </w:rPr>
        <w:t xml:space="preserve">es </w:t>
      </w:r>
      <w:r w:rsidRPr="0063380A">
        <w:rPr>
          <w:rFonts w:ascii="Times New Roman" w:hAnsi="Times New Roman" w:cs="Times New Roman"/>
          <w:bCs/>
          <w:i/>
          <w:color w:val="000000"/>
          <w:sz w:val="24"/>
          <w:szCs w:val="24"/>
        </w:rPr>
        <w:t>hydrocarbures suivants</w:t>
      </w:r>
      <w:r w:rsidR="0063380A">
        <w:rPr>
          <w:rFonts w:ascii="Times New Roman" w:hAnsi="Times New Roman" w:cs="Times New Roman"/>
          <w:bCs/>
          <w:i/>
          <w:color w:val="000000"/>
          <w:sz w:val="24"/>
          <w:szCs w:val="24"/>
        </w:rPr>
        <w:t> :</w:t>
      </w:r>
      <w:r w:rsidRPr="0063380A">
        <w:rPr>
          <w:rFonts w:ascii="Times New Roman" w:hAnsi="Times New Roman" w:cs="Times New Roman"/>
          <w:bCs/>
          <w:i/>
          <w:color w:val="000000"/>
          <w:sz w:val="24"/>
          <w:szCs w:val="24"/>
        </w:rPr>
        <w:t xml:space="preserve"> </w:t>
      </w:r>
    </w:p>
    <w:p w:rsidR="0063380A" w:rsidRDefault="0063380A" w:rsidP="001C54EE">
      <w:pPr>
        <w:autoSpaceDE w:val="0"/>
        <w:autoSpaceDN w:val="0"/>
        <w:adjustRightInd w:val="0"/>
        <w:spacing w:after="0" w:line="240" w:lineRule="auto"/>
        <w:rPr>
          <w:rFonts w:ascii="Times New Roman" w:hAnsi="Times New Roman" w:cs="Times New Roman"/>
          <w:color w:val="000000"/>
        </w:rPr>
      </w:pPr>
    </w:p>
    <w:p w:rsidR="001C54EE" w:rsidRDefault="0063380A" w:rsidP="001C54EE">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t>
      </w:r>
      <w:r w:rsidR="001C54EE" w:rsidRPr="0063380A">
        <w:rPr>
          <w:rFonts w:ascii="Times New Roman" w:hAnsi="Times New Roman" w:cs="Times New Roman"/>
          <w:b/>
          <w:color w:val="000000"/>
        </w:rPr>
        <w:t>Le propane (C</w:t>
      </w:r>
      <w:r w:rsidR="001C54EE" w:rsidRPr="0063380A">
        <w:rPr>
          <w:rFonts w:ascii="Times New Roman" w:hAnsi="Times New Roman" w:cs="Times New Roman"/>
          <w:b/>
          <w:color w:val="000000"/>
          <w:sz w:val="14"/>
          <w:szCs w:val="14"/>
        </w:rPr>
        <w:t>3</w:t>
      </w:r>
      <w:r w:rsidR="001C54EE" w:rsidRPr="0063380A">
        <w:rPr>
          <w:rFonts w:ascii="Times New Roman" w:hAnsi="Times New Roman" w:cs="Times New Roman"/>
          <w:b/>
          <w:color w:val="000000"/>
        </w:rPr>
        <w:t>H</w:t>
      </w:r>
      <w:r w:rsidR="001C54EE" w:rsidRPr="0063380A">
        <w:rPr>
          <w:rFonts w:ascii="Times New Roman" w:hAnsi="Times New Roman" w:cs="Times New Roman"/>
          <w:b/>
          <w:color w:val="000000"/>
          <w:sz w:val="14"/>
          <w:szCs w:val="14"/>
        </w:rPr>
        <w:t>8</w:t>
      </w:r>
      <w:r w:rsidR="001C54EE" w:rsidRPr="0063380A">
        <w:rPr>
          <w:rFonts w:ascii="Times New Roman" w:hAnsi="Times New Roman" w:cs="Times New Roman"/>
          <w:b/>
          <w:color w:val="000000"/>
        </w:rPr>
        <w:t>)</w:t>
      </w:r>
      <w:r w:rsidR="001C54EE" w:rsidRPr="001C54EE">
        <w:rPr>
          <w:rFonts w:ascii="Times New Roman" w:hAnsi="Times New Roman" w:cs="Times New Roman"/>
          <w:color w:val="000000"/>
        </w:rPr>
        <w:t xml:space="preserve"> est un hydrocarbure dont la combustion complète dans </w:t>
      </w:r>
      <w:r w:rsidR="001C54EE" w:rsidRPr="00880777">
        <w:rPr>
          <w:rFonts w:ascii="Times New Roman" w:hAnsi="Times New Roman" w:cs="Times New Roman"/>
          <w:b/>
          <w:color w:val="FF0000"/>
        </w:rPr>
        <w:t xml:space="preserve">le </w:t>
      </w:r>
      <w:r w:rsidR="00880777" w:rsidRPr="00880777">
        <w:rPr>
          <w:rFonts w:ascii="Times New Roman" w:hAnsi="Times New Roman" w:cs="Times New Roman"/>
          <w:b/>
          <w:color w:val="FF0000"/>
        </w:rPr>
        <w:t>dioxygène</w:t>
      </w:r>
      <w:r w:rsidR="00880777">
        <w:rPr>
          <w:rFonts w:ascii="Times New Roman" w:hAnsi="Times New Roman" w:cs="Times New Roman"/>
          <w:color w:val="000000"/>
        </w:rPr>
        <w:t xml:space="preserve"> </w:t>
      </w:r>
      <w:r w:rsidR="001C54EE" w:rsidRPr="001C54EE">
        <w:rPr>
          <w:rFonts w:ascii="Times New Roman" w:hAnsi="Times New Roman" w:cs="Times New Roman"/>
          <w:color w:val="000000"/>
        </w:rPr>
        <w:t xml:space="preserve"> de </w:t>
      </w:r>
      <w:r w:rsidR="00880777">
        <w:rPr>
          <w:rFonts w:ascii="Times New Roman" w:hAnsi="Times New Roman" w:cs="Times New Roman"/>
          <w:color w:val="000000"/>
        </w:rPr>
        <w:t xml:space="preserve">     </w:t>
      </w:r>
      <w:r w:rsidR="001C54EE" w:rsidRPr="001C54EE">
        <w:rPr>
          <w:rFonts w:ascii="Times New Roman" w:hAnsi="Times New Roman" w:cs="Times New Roman"/>
          <w:color w:val="000000"/>
        </w:rPr>
        <w:t xml:space="preserve">l’air produit </w:t>
      </w:r>
      <w:r w:rsidR="00880777">
        <w:rPr>
          <w:rFonts w:ascii="Times New Roman" w:hAnsi="Times New Roman" w:cs="Times New Roman"/>
          <w:color w:val="000000"/>
        </w:rPr>
        <w:t xml:space="preserve">            </w:t>
      </w:r>
      <w:r w:rsidR="001C54EE" w:rsidRPr="00880777">
        <w:rPr>
          <w:rFonts w:ascii="Times New Roman" w:hAnsi="Times New Roman" w:cs="Times New Roman"/>
          <w:b/>
          <w:color w:val="FF0000"/>
        </w:rPr>
        <w:t xml:space="preserve">de </w:t>
      </w:r>
      <w:r w:rsidR="00880777" w:rsidRPr="00880777">
        <w:rPr>
          <w:rFonts w:ascii="Times New Roman" w:hAnsi="Times New Roman" w:cs="Times New Roman"/>
          <w:b/>
          <w:color w:val="FF0000"/>
        </w:rPr>
        <w:t>l’eau</w:t>
      </w:r>
      <w:r w:rsidR="001C54EE" w:rsidRPr="001C54EE">
        <w:rPr>
          <w:rFonts w:ascii="Times New Roman" w:hAnsi="Times New Roman" w:cs="Times New Roman"/>
          <w:color w:val="000000"/>
        </w:rPr>
        <w:t xml:space="preserve"> et du </w:t>
      </w:r>
      <w:r w:rsidR="00880777" w:rsidRPr="00880777">
        <w:rPr>
          <w:rFonts w:ascii="Times New Roman" w:hAnsi="Times New Roman" w:cs="Times New Roman"/>
          <w:b/>
          <w:color w:val="FF0000"/>
        </w:rPr>
        <w:t>carbone</w:t>
      </w:r>
      <w:r w:rsidR="00880777">
        <w:rPr>
          <w:rFonts w:ascii="Times New Roman" w:hAnsi="Times New Roman" w:cs="Times New Roman"/>
          <w:color w:val="000000"/>
        </w:rPr>
        <w:t xml:space="preserve"> </w:t>
      </w:r>
      <w:r w:rsidR="001C54EE" w:rsidRPr="001C54EE">
        <w:rPr>
          <w:rFonts w:ascii="Times New Roman" w:hAnsi="Times New Roman" w:cs="Times New Roman"/>
          <w:color w:val="000000"/>
        </w:rPr>
        <w:t xml:space="preserve">tout en dégageant une importante quantité de chaleur. </w:t>
      </w:r>
    </w:p>
    <w:p w:rsidR="00D4041F" w:rsidRPr="001C54EE" w:rsidRDefault="00D4041F" w:rsidP="001C54EE">
      <w:pPr>
        <w:autoSpaceDE w:val="0"/>
        <w:autoSpaceDN w:val="0"/>
        <w:adjustRightInd w:val="0"/>
        <w:spacing w:after="0" w:line="240" w:lineRule="auto"/>
        <w:rPr>
          <w:rFonts w:ascii="Times New Roman" w:hAnsi="Times New Roman" w:cs="Times New Roman"/>
          <w:color w:val="000000"/>
        </w:rPr>
      </w:pPr>
    </w:p>
    <w:p w:rsidR="001C54EE" w:rsidRDefault="00D4041F" w:rsidP="0063380A">
      <w:pPr>
        <w:autoSpaceDE w:val="0"/>
        <w:autoSpaceDN w:val="0"/>
        <w:adjustRightInd w:val="0"/>
        <w:spacing w:after="0" w:line="240" w:lineRule="auto"/>
        <w:ind w:firstLine="708"/>
        <w:rPr>
          <w:rFonts w:ascii="Times New Roman" w:hAnsi="Times New Roman" w:cs="Times New Roman"/>
          <w:color w:val="000000"/>
        </w:rPr>
      </w:pPr>
      <w:r>
        <w:rPr>
          <w:rFonts w:ascii="Times New Roman" w:hAnsi="Times New Roman" w:cs="Times New Roman"/>
          <w:color w:val="000000"/>
        </w:rPr>
        <w:t>E</w:t>
      </w:r>
      <w:r w:rsidR="001C54EE" w:rsidRPr="001C54EE">
        <w:rPr>
          <w:rFonts w:ascii="Times New Roman" w:hAnsi="Times New Roman" w:cs="Times New Roman"/>
          <w:color w:val="000000"/>
        </w:rPr>
        <w:t xml:space="preserve">quilibrez </w:t>
      </w:r>
      <w:r w:rsidRPr="001C54EE">
        <w:rPr>
          <w:rFonts w:ascii="Times New Roman" w:hAnsi="Times New Roman" w:cs="Times New Roman"/>
          <w:color w:val="000000"/>
        </w:rPr>
        <w:t xml:space="preserve">l’équation de la combustion </w:t>
      </w:r>
      <w:r>
        <w:rPr>
          <w:rFonts w:ascii="Times New Roman" w:hAnsi="Times New Roman" w:cs="Times New Roman"/>
          <w:color w:val="000000"/>
        </w:rPr>
        <w:t>complète du propane :</w:t>
      </w:r>
      <w:r w:rsidR="001C54EE" w:rsidRPr="001C54EE">
        <w:rPr>
          <w:rFonts w:ascii="Times New Roman" w:hAnsi="Times New Roman" w:cs="Times New Roman"/>
          <w:color w:val="000000"/>
        </w:rPr>
        <w:t xml:space="preserve"> </w:t>
      </w:r>
    </w:p>
    <w:p w:rsidR="00D4041F" w:rsidRDefault="00D4041F" w:rsidP="001C54EE">
      <w:pPr>
        <w:autoSpaceDE w:val="0"/>
        <w:autoSpaceDN w:val="0"/>
        <w:adjustRightInd w:val="0"/>
        <w:spacing w:after="0" w:line="240" w:lineRule="auto"/>
        <w:rPr>
          <w:rFonts w:ascii="Times New Roman" w:hAnsi="Times New Roman" w:cs="Times New Roman"/>
          <w:color w:val="000000"/>
        </w:rPr>
      </w:pPr>
    </w:p>
    <w:p w:rsidR="00D4041F" w:rsidRDefault="00D4041F" w:rsidP="001C54EE">
      <w:pPr>
        <w:autoSpaceDE w:val="0"/>
        <w:autoSpaceDN w:val="0"/>
        <w:adjustRightInd w:val="0"/>
        <w:spacing w:after="0" w:line="240" w:lineRule="auto"/>
        <w:rPr>
          <w:rFonts w:ascii="Arial" w:hAnsi="Arial" w:cs="Arial"/>
          <w:color w:val="000000"/>
          <w:sz w:val="28"/>
          <w:szCs w:val="28"/>
        </w:rPr>
      </w:pPr>
      <w:r w:rsidRPr="00D4041F">
        <w:rPr>
          <w:rFonts w:ascii="Arial" w:hAnsi="Arial" w:cs="Arial"/>
          <w:color w:val="000000"/>
          <w:sz w:val="28"/>
          <w:szCs w:val="28"/>
        </w:rPr>
        <w:tab/>
      </w:r>
      <w:r>
        <w:rPr>
          <w:rFonts w:ascii="Arial" w:hAnsi="Arial" w:cs="Arial"/>
          <w:color w:val="000000"/>
          <w:sz w:val="28"/>
          <w:szCs w:val="28"/>
        </w:rPr>
        <w:t>…</w:t>
      </w:r>
      <w:r w:rsidRPr="00D4041F">
        <w:rPr>
          <w:rFonts w:ascii="Arial" w:hAnsi="Arial" w:cs="Arial"/>
          <w:color w:val="000000"/>
          <w:sz w:val="28"/>
          <w:szCs w:val="28"/>
        </w:rPr>
        <w:t>C</w:t>
      </w:r>
      <w:r w:rsidRPr="00D4041F">
        <w:rPr>
          <w:rFonts w:ascii="Arial" w:hAnsi="Arial" w:cs="Arial"/>
          <w:color w:val="000000"/>
          <w:sz w:val="28"/>
          <w:szCs w:val="28"/>
          <w:vertAlign w:val="subscript"/>
        </w:rPr>
        <w:t>3</w:t>
      </w:r>
      <w:r w:rsidRPr="00D4041F">
        <w:rPr>
          <w:rFonts w:ascii="Arial" w:hAnsi="Arial" w:cs="Arial"/>
          <w:color w:val="000000"/>
          <w:sz w:val="28"/>
          <w:szCs w:val="28"/>
        </w:rPr>
        <w:t>H</w:t>
      </w:r>
      <w:r w:rsidRPr="00D4041F">
        <w:rPr>
          <w:rFonts w:ascii="Arial" w:hAnsi="Arial" w:cs="Arial"/>
          <w:color w:val="000000"/>
          <w:sz w:val="28"/>
          <w:szCs w:val="28"/>
          <w:vertAlign w:val="subscript"/>
        </w:rPr>
        <w:t>8</w:t>
      </w:r>
      <w:r w:rsidRPr="00D4041F">
        <w:rPr>
          <w:rFonts w:ascii="Arial" w:hAnsi="Arial" w:cs="Arial"/>
          <w:color w:val="000000"/>
          <w:sz w:val="28"/>
          <w:szCs w:val="28"/>
        </w:rPr>
        <w:t xml:space="preserve">  +</w:t>
      </w:r>
      <w:r>
        <w:rPr>
          <w:rFonts w:ascii="Arial" w:hAnsi="Arial" w:cs="Arial"/>
          <w:color w:val="000000"/>
          <w:sz w:val="28"/>
          <w:szCs w:val="28"/>
        </w:rPr>
        <w:t xml:space="preserve">  ….O</w:t>
      </w:r>
      <w:r>
        <w:rPr>
          <w:rFonts w:ascii="Arial" w:hAnsi="Arial" w:cs="Arial"/>
          <w:color w:val="000000"/>
          <w:sz w:val="28"/>
          <w:szCs w:val="28"/>
          <w:vertAlign w:val="subscript"/>
        </w:rPr>
        <w:t xml:space="preserve">2  </w:t>
      </w:r>
      <w:r>
        <w:rPr>
          <w:rFonts w:ascii="Arial" w:hAnsi="Arial" w:cs="Arial"/>
          <w:color w:val="000000"/>
          <w:sz w:val="28"/>
          <w:szCs w:val="28"/>
          <w:vertAlign w:val="subscript"/>
        </w:rPr>
        <w:sym w:font="Symbol" w:char="F0AE"/>
      </w:r>
      <w:r>
        <w:rPr>
          <w:rFonts w:ascii="Arial" w:hAnsi="Arial" w:cs="Arial"/>
          <w:color w:val="000000"/>
          <w:sz w:val="28"/>
          <w:szCs w:val="28"/>
          <w:vertAlign w:val="subscript"/>
        </w:rPr>
        <w:t xml:space="preserve">  </w:t>
      </w:r>
      <w:r w:rsidR="0063380A">
        <w:rPr>
          <w:rFonts w:ascii="Arial" w:hAnsi="Arial" w:cs="Arial"/>
          <w:color w:val="000000"/>
          <w:sz w:val="28"/>
          <w:szCs w:val="28"/>
        </w:rPr>
        <w:t>…..</w:t>
      </w:r>
      <w:r>
        <w:rPr>
          <w:rFonts w:ascii="Arial" w:hAnsi="Arial" w:cs="Arial"/>
          <w:color w:val="000000"/>
          <w:sz w:val="28"/>
          <w:szCs w:val="28"/>
          <w:vertAlign w:val="subscript"/>
        </w:rPr>
        <w:t xml:space="preserve"> </w:t>
      </w:r>
      <w:r>
        <w:rPr>
          <w:rFonts w:ascii="Arial" w:hAnsi="Arial" w:cs="Arial"/>
          <w:color w:val="000000"/>
          <w:sz w:val="28"/>
          <w:szCs w:val="28"/>
        </w:rPr>
        <w:t>CO</w:t>
      </w:r>
      <w:r>
        <w:rPr>
          <w:rFonts w:ascii="Arial" w:hAnsi="Arial" w:cs="Arial"/>
          <w:color w:val="000000"/>
          <w:sz w:val="28"/>
          <w:szCs w:val="28"/>
          <w:vertAlign w:val="subscript"/>
        </w:rPr>
        <w:t>2</w:t>
      </w:r>
      <w:r>
        <w:rPr>
          <w:rFonts w:ascii="Arial" w:hAnsi="Arial" w:cs="Arial"/>
          <w:color w:val="000000"/>
          <w:sz w:val="28"/>
          <w:szCs w:val="28"/>
        </w:rPr>
        <w:t xml:space="preserve">  </w:t>
      </w:r>
      <w:r w:rsidR="0063380A">
        <w:rPr>
          <w:rFonts w:ascii="Arial" w:hAnsi="Arial" w:cs="Arial"/>
          <w:color w:val="000000"/>
          <w:sz w:val="28"/>
          <w:szCs w:val="28"/>
        </w:rPr>
        <w:t xml:space="preserve"> </w:t>
      </w:r>
      <w:r>
        <w:rPr>
          <w:rFonts w:ascii="Arial" w:hAnsi="Arial" w:cs="Arial"/>
          <w:color w:val="000000"/>
          <w:sz w:val="28"/>
          <w:szCs w:val="28"/>
        </w:rPr>
        <w:t xml:space="preserve">+   </w:t>
      </w:r>
      <w:r w:rsidR="0063380A">
        <w:rPr>
          <w:rFonts w:ascii="Arial" w:hAnsi="Arial" w:cs="Arial"/>
          <w:color w:val="000000"/>
          <w:sz w:val="28"/>
          <w:szCs w:val="28"/>
        </w:rPr>
        <w:t>…..</w:t>
      </w:r>
      <w:r>
        <w:rPr>
          <w:rFonts w:ascii="Arial" w:hAnsi="Arial" w:cs="Arial"/>
          <w:color w:val="000000"/>
          <w:sz w:val="28"/>
          <w:szCs w:val="28"/>
        </w:rPr>
        <w:t>H</w:t>
      </w:r>
      <w:r>
        <w:rPr>
          <w:rFonts w:ascii="Arial" w:hAnsi="Arial" w:cs="Arial"/>
          <w:color w:val="000000"/>
          <w:sz w:val="28"/>
          <w:szCs w:val="28"/>
          <w:vertAlign w:val="subscript"/>
        </w:rPr>
        <w:t>2</w:t>
      </w:r>
      <w:r>
        <w:rPr>
          <w:rFonts w:ascii="Arial" w:hAnsi="Arial" w:cs="Arial"/>
          <w:color w:val="000000"/>
          <w:sz w:val="28"/>
          <w:szCs w:val="28"/>
        </w:rPr>
        <w:t>O</w:t>
      </w:r>
    </w:p>
    <w:p w:rsidR="0063380A" w:rsidRDefault="0063380A" w:rsidP="001C54EE">
      <w:pPr>
        <w:autoSpaceDE w:val="0"/>
        <w:autoSpaceDN w:val="0"/>
        <w:adjustRightInd w:val="0"/>
        <w:spacing w:after="0" w:line="240" w:lineRule="auto"/>
        <w:rPr>
          <w:rFonts w:ascii="Arial" w:hAnsi="Arial" w:cs="Arial"/>
          <w:color w:val="000000"/>
          <w:sz w:val="28"/>
          <w:szCs w:val="28"/>
        </w:rPr>
      </w:pPr>
    </w:p>
    <w:p w:rsidR="0063380A" w:rsidRDefault="0063380A" w:rsidP="0063380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t>
      </w:r>
      <w:r w:rsidRPr="0063380A">
        <w:rPr>
          <w:rFonts w:ascii="Times New Roman" w:hAnsi="Times New Roman" w:cs="Times New Roman"/>
          <w:b/>
          <w:color w:val="000000"/>
        </w:rPr>
        <w:t>Le butane (C</w:t>
      </w:r>
      <w:r w:rsidRPr="0063380A">
        <w:rPr>
          <w:rFonts w:ascii="Times New Roman" w:hAnsi="Times New Roman" w:cs="Times New Roman"/>
          <w:b/>
          <w:color w:val="000000"/>
          <w:sz w:val="14"/>
          <w:szCs w:val="14"/>
        </w:rPr>
        <w:t>4</w:t>
      </w:r>
      <w:r w:rsidRPr="0063380A">
        <w:rPr>
          <w:rFonts w:ascii="Times New Roman" w:hAnsi="Times New Roman" w:cs="Times New Roman"/>
          <w:b/>
          <w:color w:val="000000"/>
        </w:rPr>
        <w:t>H</w:t>
      </w:r>
      <w:r w:rsidRPr="0063380A">
        <w:rPr>
          <w:rFonts w:ascii="Times New Roman" w:hAnsi="Times New Roman" w:cs="Times New Roman"/>
          <w:b/>
          <w:color w:val="000000"/>
          <w:sz w:val="14"/>
          <w:szCs w:val="14"/>
        </w:rPr>
        <w:t>10</w:t>
      </w:r>
      <w:r w:rsidRPr="0063380A">
        <w:rPr>
          <w:rFonts w:ascii="Times New Roman" w:hAnsi="Times New Roman" w:cs="Times New Roman"/>
          <w:b/>
          <w:color w:val="000000"/>
        </w:rPr>
        <w:t>)</w:t>
      </w:r>
      <w:r w:rsidRPr="001C54EE">
        <w:rPr>
          <w:rFonts w:ascii="Times New Roman" w:hAnsi="Times New Roman" w:cs="Times New Roman"/>
          <w:color w:val="000000"/>
        </w:rPr>
        <w:t xml:space="preserve"> est un hydrocarbure dont la combustion complète dans le </w:t>
      </w:r>
      <w:r>
        <w:rPr>
          <w:rFonts w:ascii="Times New Roman" w:hAnsi="Times New Roman" w:cs="Times New Roman"/>
          <w:color w:val="000000"/>
        </w:rPr>
        <w:t>……………………..</w:t>
      </w:r>
      <w:r w:rsidRPr="001C54EE">
        <w:rPr>
          <w:rFonts w:ascii="Times New Roman" w:hAnsi="Times New Roman" w:cs="Times New Roman"/>
          <w:color w:val="000000"/>
        </w:rPr>
        <w:t xml:space="preserve"> </w:t>
      </w:r>
      <w:proofErr w:type="gramStart"/>
      <w:r w:rsidRPr="001C54EE">
        <w:rPr>
          <w:rFonts w:ascii="Times New Roman" w:hAnsi="Times New Roman" w:cs="Times New Roman"/>
          <w:color w:val="000000"/>
        </w:rPr>
        <w:t>de</w:t>
      </w:r>
      <w:proofErr w:type="gramEnd"/>
      <w:r w:rsidRPr="001C54EE">
        <w:rPr>
          <w:rFonts w:ascii="Times New Roman" w:hAnsi="Times New Roman" w:cs="Times New Roman"/>
          <w:color w:val="000000"/>
        </w:rPr>
        <w:t xml:space="preserve"> l’air produit de </w:t>
      </w:r>
      <w:r>
        <w:rPr>
          <w:rFonts w:ascii="Times New Roman" w:hAnsi="Times New Roman" w:cs="Times New Roman"/>
          <w:color w:val="000000"/>
        </w:rPr>
        <w:t>…………………..</w:t>
      </w:r>
      <w:r w:rsidRPr="001C54EE">
        <w:rPr>
          <w:rFonts w:ascii="Times New Roman" w:hAnsi="Times New Roman" w:cs="Times New Roman"/>
          <w:color w:val="000000"/>
        </w:rPr>
        <w:t xml:space="preserve"> </w:t>
      </w:r>
      <w:proofErr w:type="gramStart"/>
      <w:r w:rsidRPr="001C54EE">
        <w:rPr>
          <w:rFonts w:ascii="Times New Roman" w:hAnsi="Times New Roman" w:cs="Times New Roman"/>
          <w:color w:val="000000"/>
        </w:rPr>
        <w:t>et</w:t>
      </w:r>
      <w:proofErr w:type="gramEnd"/>
      <w:r w:rsidRPr="001C54EE">
        <w:rPr>
          <w:rFonts w:ascii="Times New Roman" w:hAnsi="Times New Roman" w:cs="Times New Roman"/>
          <w:color w:val="000000"/>
        </w:rPr>
        <w:t xml:space="preserve"> du </w:t>
      </w:r>
      <w:r>
        <w:rPr>
          <w:rFonts w:ascii="Times New Roman" w:hAnsi="Times New Roman" w:cs="Times New Roman"/>
          <w:color w:val="000000"/>
        </w:rPr>
        <w:t>………………………………….</w:t>
      </w:r>
      <w:r w:rsidRPr="001C54EE">
        <w:rPr>
          <w:rFonts w:ascii="Times New Roman" w:hAnsi="Times New Roman" w:cs="Times New Roman"/>
          <w:color w:val="000000"/>
        </w:rPr>
        <w:t xml:space="preserve"> tout en dégageant une importante quantité de chaleur. </w:t>
      </w:r>
    </w:p>
    <w:p w:rsidR="0063380A" w:rsidRPr="001C54EE" w:rsidRDefault="0063380A" w:rsidP="0063380A">
      <w:pPr>
        <w:autoSpaceDE w:val="0"/>
        <w:autoSpaceDN w:val="0"/>
        <w:adjustRightInd w:val="0"/>
        <w:spacing w:after="0" w:line="240" w:lineRule="auto"/>
        <w:rPr>
          <w:rFonts w:ascii="Times New Roman" w:hAnsi="Times New Roman" w:cs="Times New Roman"/>
          <w:color w:val="000000"/>
        </w:rPr>
      </w:pPr>
    </w:p>
    <w:p w:rsidR="0063380A" w:rsidRPr="004C7D8D" w:rsidRDefault="0063380A" w:rsidP="0063380A">
      <w:pPr>
        <w:autoSpaceDE w:val="0"/>
        <w:autoSpaceDN w:val="0"/>
        <w:adjustRightInd w:val="0"/>
        <w:spacing w:after="0" w:line="240" w:lineRule="auto"/>
        <w:ind w:firstLine="708"/>
        <w:rPr>
          <w:rFonts w:ascii="Times New Roman" w:hAnsi="Times New Roman" w:cs="Times New Roman"/>
        </w:rPr>
      </w:pPr>
      <w:r>
        <w:rPr>
          <w:rFonts w:ascii="Times New Roman" w:hAnsi="Times New Roman" w:cs="Times New Roman"/>
          <w:color w:val="000000"/>
        </w:rPr>
        <w:t>E</w:t>
      </w:r>
      <w:r w:rsidRPr="001C54EE">
        <w:rPr>
          <w:rFonts w:ascii="Times New Roman" w:hAnsi="Times New Roman" w:cs="Times New Roman"/>
          <w:color w:val="000000"/>
        </w:rPr>
        <w:t xml:space="preserve">quilibrez l’équation de la combustion </w:t>
      </w:r>
      <w:r>
        <w:rPr>
          <w:rFonts w:ascii="Times New Roman" w:hAnsi="Times New Roman" w:cs="Times New Roman"/>
          <w:color w:val="000000"/>
        </w:rPr>
        <w:t xml:space="preserve">complète du </w:t>
      </w:r>
      <w:r w:rsidR="009A78BA" w:rsidRPr="004C7D8D">
        <w:rPr>
          <w:rFonts w:ascii="Times New Roman" w:hAnsi="Times New Roman" w:cs="Times New Roman"/>
          <w:b/>
        </w:rPr>
        <w:t>butane</w:t>
      </w:r>
    </w:p>
    <w:p w:rsidR="0063380A" w:rsidRDefault="0063380A" w:rsidP="0063380A">
      <w:pPr>
        <w:autoSpaceDE w:val="0"/>
        <w:autoSpaceDN w:val="0"/>
        <w:adjustRightInd w:val="0"/>
        <w:spacing w:after="0" w:line="240" w:lineRule="auto"/>
        <w:rPr>
          <w:rFonts w:ascii="Times New Roman" w:hAnsi="Times New Roman" w:cs="Times New Roman"/>
          <w:color w:val="000000"/>
        </w:rPr>
      </w:pPr>
    </w:p>
    <w:p w:rsidR="0063380A" w:rsidRDefault="0063380A" w:rsidP="0063380A">
      <w:pPr>
        <w:autoSpaceDE w:val="0"/>
        <w:autoSpaceDN w:val="0"/>
        <w:adjustRightInd w:val="0"/>
        <w:spacing w:after="0" w:line="240" w:lineRule="auto"/>
        <w:rPr>
          <w:rFonts w:ascii="Arial" w:hAnsi="Arial" w:cs="Arial"/>
          <w:color w:val="000000"/>
          <w:sz w:val="28"/>
          <w:szCs w:val="28"/>
        </w:rPr>
      </w:pPr>
      <w:r w:rsidRPr="00D4041F">
        <w:rPr>
          <w:rFonts w:ascii="Arial" w:hAnsi="Arial" w:cs="Arial"/>
          <w:color w:val="000000"/>
          <w:sz w:val="28"/>
          <w:szCs w:val="28"/>
        </w:rPr>
        <w:tab/>
      </w:r>
      <w:r>
        <w:rPr>
          <w:rFonts w:ascii="Arial" w:hAnsi="Arial" w:cs="Arial"/>
          <w:color w:val="000000"/>
          <w:sz w:val="28"/>
          <w:szCs w:val="28"/>
        </w:rPr>
        <w:t>…</w:t>
      </w:r>
      <w:r w:rsidRPr="00D4041F">
        <w:rPr>
          <w:rFonts w:ascii="Arial" w:hAnsi="Arial" w:cs="Arial"/>
          <w:color w:val="000000"/>
          <w:sz w:val="28"/>
          <w:szCs w:val="28"/>
        </w:rPr>
        <w:t>C</w:t>
      </w:r>
      <w:r w:rsidR="009A78BA" w:rsidRPr="004C7D8D">
        <w:rPr>
          <w:rFonts w:ascii="Arial" w:hAnsi="Arial" w:cs="Arial"/>
          <w:sz w:val="28"/>
          <w:szCs w:val="28"/>
          <w:vertAlign w:val="subscript"/>
        </w:rPr>
        <w:t>4</w:t>
      </w:r>
      <w:r w:rsidRPr="00D4041F">
        <w:rPr>
          <w:rFonts w:ascii="Arial" w:hAnsi="Arial" w:cs="Arial"/>
          <w:color w:val="000000"/>
          <w:sz w:val="28"/>
          <w:szCs w:val="28"/>
        </w:rPr>
        <w:t>H</w:t>
      </w:r>
      <w:r>
        <w:rPr>
          <w:rFonts w:ascii="Arial" w:hAnsi="Arial" w:cs="Arial"/>
          <w:color w:val="000000"/>
          <w:sz w:val="28"/>
          <w:szCs w:val="28"/>
          <w:vertAlign w:val="subscript"/>
        </w:rPr>
        <w:t>10</w:t>
      </w:r>
      <w:r w:rsidRPr="00D4041F">
        <w:rPr>
          <w:rFonts w:ascii="Arial" w:hAnsi="Arial" w:cs="Arial"/>
          <w:color w:val="000000"/>
          <w:sz w:val="28"/>
          <w:szCs w:val="28"/>
        </w:rPr>
        <w:t xml:space="preserve">  +</w:t>
      </w:r>
      <w:r>
        <w:rPr>
          <w:rFonts w:ascii="Arial" w:hAnsi="Arial" w:cs="Arial"/>
          <w:color w:val="000000"/>
          <w:sz w:val="28"/>
          <w:szCs w:val="28"/>
        </w:rPr>
        <w:t xml:space="preserve">  ….O</w:t>
      </w:r>
      <w:r>
        <w:rPr>
          <w:rFonts w:ascii="Arial" w:hAnsi="Arial" w:cs="Arial"/>
          <w:color w:val="000000"/>
          <w:sz w:val="28"/>
          <w:szCs w:val="28"/>
          <w:vertAlign w:val="subscript"/>
        </w:rPr>
        <w:t xml:space="preserve">2  </w:t>
      </w:r>
      <w:r>
        <w:rPr>
          <w:rFonts w:ascii="Arial" w:hAnsi="Arial" w:cs="Arial"/>
          <w:color w:val="000000"/>
          <w:sz w:val="28"/>
          <w:szCs w:val="28"/>
          <w:vertAlign w:val="subscript"/>
        </w:rPr>
        <w:sym w:font="Symbol" w:char="F0AE"/>
      </w:r>
      <w:r>
        <w:rPr>
          <w:rFonts w:ascii="Arial" w:hAnsi="Arial" w:cs="Arial"/>
          <w:color w:val="000000"/>
          <w:sz w:val="28"/>
          <w:szCs w:val="28"/>
          <w:vertAlign w:val="subscript"/>
        </w:rPr>
        <w:t xml:space="preserve">  </w:t>
      </w:r>
      <w:r>
        <w:rPr>
          <w:rFonts w:ascii="Arial" w:hAnsi="Arial" w:cs="Arial"/>
          <w:color w:val="000000"/>
          <w:sz w:val="28"/>
          <w:szCs w:val="28"/>
        </w:rPr>
        <w:t>…..</w:t>
      </w:r>
      <w:r>
        <w:rPr>
          <w:rFonts w:ascii="Arial" w:hAnsi="Arial" w:cs="Arial"/>
          <w:color w:val="000000"/>
          <w:sz w:val="28"/>
          <w:szCs w:val="28"/>
          <w:vertAlign w:val="subscript"/>
        </w:rPr>
        <w:t xml:space="preserve"> </w:t>
      </w:r>
      <w:r>
        <w:rPr>
          <w:rFonts w:ascii="Arial" w:hAnsi="Arial" w:cs="Arial"/>
          <w:color w:val="000000"/>
          <w:sz w:val="28"/>
          <w:szCs w:val="28"/>
        </w:rPr>
        <w:t>CO</w:t>
      </w:r>
      <w:r>
        <w:rPr>
          <w:rFonts w:ascii="Arial" w:hAnsi="Arial" w:cs="Arial"/>
          <w:color w:val="000000"/>
          <w:sz w:val="28"/>
          <w:szCs w:val="28"/>
          <w:vertAlign w:val="subscript"/>
        </w:rPr>
        <w:t>2</w:t>
      </w:r>
      <w:r>
        <w:rPr>
          <w:rFonts w:ascii="Arial" w:hAnsi="Arial" w:cs="Arial"/>
          <w:color w:val="000000"/>
          <w:sz w:val="28"/>
          <w:szCs w:val="28"/>
        </w:rPr>
        <w:t xml:space="preserve">   +   …..H</w:t>
      </w:r>
      <w:r>
        <w:rPr>
          <w:rFonts w:ascii="Arial" w:hAnsi="Arial" w:cs="Arial"/>
          <w:color w:val="000000"/>
          <w:sz w:val="28"/>
          <w:szCs w:val="28"/>
          <w:vertAlign w:val="subscript"/>
        </w:rPr>
        <w:t>2</w:t>
      </w:r>
      <w:r>
        <w:rPr>
          <w:rFonts w:ascii="Arial" w:hAnsi="Arial" w:cs="Arial"/>
          <w:color w:val="000000"/>
          <w:sz w:val="28"/>
          <w:szCs w:val="28"/>
        </w:rPr>
        <w:t>O</w:t>
      </w:r>
    </w:p>
    <w:p w:rsidR="00880777" w:rsidRDefault="00880777" w:rsidP="0063380A">
      <w:pPr>
        <w:autoSpaceDE w:val="0"/>
        <w:autoSpaceDN w:val="0"/>
        <w:adjustRightInd w:val="0"/>
        <w:spacing w:after="0" w:line="240" w:lineRule="auto"/>
        <w:rPr>
          <w:rFonts w:ascii="Arial" w:hAnsi="Arial" w:cs="Arial"/>
          <w:color w:val="000000"/>
          <w:sz w:val="28"/>
          <w:szCs w:val="28"/>
        </w:rPr>
      </w:pPr>
    </w:p>
    <w:p w:rsidR="0063380A" w:rsidRDefault="0063380A" w:rsidP="0063380A">
      <w:pPr>
        <w:autoSpaceDE w:val="0"/>
        <w:autoSpaceDN w:val="0"/>
        <w:adjustRightInd w:val="0"/>
        <w:spacing w:after="0" w:line="240" w:lineRule="auto"/>
        <w:rPr>
          <w:rFonts w:ascii="Times New Roman" w:hAnsi="Times New Roman" w:cs="Times New Roman"/>
          <w:color w:val="000000"/>
        </w:rPr>
      </w:pPr>
      <w:r w:rsidRPr="0063380A">
        <w:rPr>
          <w:rFonts w:ascii="Times New Roman" w:hAnsi="Times New Roman" w:cs="Times New Roman"/>
          <w:b/>
          <w:color w:val="000000"/>
        </w:rPr>
        <w:t>-l’heptane (C</w:t>
      </w:r>
      <w:r w:rsidRPr="0063380A">
        <w:rPr>
          <w:rFonts w:ascii="Times New Roman" w:hAnsi="Times New Roman" w:cs="Times New Roman"/>
          <w:b/>
          <w:color w:val="000000"/>
          <w:sz w:val="14"/>
          <w:szCs w:val="14"/>
        </w:rPr>
        <w:t>7</w:t>
      </w:r>
      <w:r w:rsidRPr="0063380A">
        <w:rPr>
          <w:rFonts w:ascii="Times New Roman" w:hAnsi="Times New Roman" w:cs="Times New Roman"/>
          <w:b/>
          <w:color w:val="000000"/>
        </w:rPr>
        <w:t>H</w:t>
      </w:r>
      <w:r w:rsidRPr="0063380A">
        <w:rPr>
          <w:rFonts w:ascii="Times New Roman" w:hAnsi="Times New Roman" w:cs="Times New Roman"/>
          <w:b/>
          <w:color w:val="000000"/>
          <w:sz w:val="14"/>
          <w:szCs w:val="14"/>
        </w:rPr>
        <w:t>16</w:t>
      </w:r>
      <w:r w:rsidRPr="0063380A">
        <w:rPr>
          <w:rFonts w:ascii="Times New Roman" w:hAnsi="Times New Roman" w:cs="Times New Roman"/>
          <w:b/>
          <w:color w:val="000000"/>
        </w:rPr>
        <w:t>)</w:t>
      </w:r>
      <w:r w:rsidRPr="001C54EE">
        <w:rPr>
          <w:rFonts w:ascii="Times New Roman" w:hAnsi="Times New Roman" w:cs="Times New Roman"/>
          <w:color w:val="000000"/>
        </w:rPr>
        <w:t xml:space="preserve"> est un hydrocarbure dont la combustion complète dans le </w:t>
      </w:r>
      <w:r>
        <w:rPr>
          <w:rFonts w:ascii="Times New Roman" w:hAnsi="Times New Roman" w:cs="Times New Roman"/>
          <w:color w:val="000000"/>
        </w:rPr>
        <w:t>……………………..</w:t>
      </w:r>
      <w:r w:rsidRPr="001C54EE">
        <w:rPr>
          <w:rFonts w:ascii="Times New Roman" w:hAnsi="Times New Roman" w:cs="Times New Roman"/>
          <w:color w:val="000000"/>
        </w:rPr>
        <w:t xml:space="preserve"> </w:t>
      </w:r>
      <w:proofErr w:type="gramStart"/>
      <w:r w:rsidRPr="001C54EE">
        <w:rPr>
          <w:rFonts w:ascii="Times New Roman" w:hAnsi="Times New Roman" w:cs="Times New Roman"/>
          <w:color w:val="000000"/>
        </w:rPr>
        <w:t>de</w:t>
      </w:r>
      <w:proofErr w:type="gramEnd"/>
      <w:r w:rsidRPr="001C54EE">
        <w:rPr>
          <w:rFonts w:ascii="Times New Roman" w:hAnsi="Times New Roman" w:cs="Times New Roman"/>
          <w:color w:val="000000"/>
        </w:rPr>
        <w:t xml:space="preserve"> l’air produit de </w:t>
      </w:r>
      <w:r>
        <w:rPr>
          <w:rFonts w:ascii="Times New Roman" w:hAnsi="Times New Roman" w:cs="Times New Roman"/>
          <w:color w:val="000000"/>
        </w:rPr>
        <w:t>…………………..</w:t>
      </w:r>
      <w:r w:rsidRPr="001C54EE">
        <w:rPr>
          <w:rFonts w:ascii="Times New Roman" w:hAnsi="Times New Roman" w:cs="Times New Roman"/>
          <w:color w:val="000000"/>
        </w:rPr>
        <w:t xml:space="preserve"> </w:t>
      </w:r>
      <w:proofErr w:type="gramStart"/>
      <w:r w:rsidRPr="001C54EE">
        <w:rPr>
          <w:rFonts w:ascii="Times New Roman" w:hAnsi="Times New Roman" w:cs="Times New Roman"/>
          <w:color w:val="000000"/>
        </w:rPr>
        <w:t>et</w:t>
      </w:r>
      <w:proofErr w:type="gramEnd"/>
      <w:r w:rsidRPr="001C54EE">
        <w:rPr>
          <w:rFonts w:ascii="Times New Roman" w:hAnsi="Times New Roman" w:cs="Times New Roman"/>
          <w:color w:val="000000"/>
        </w:rPr>
        <w:t xml:space="preserve"> du </w:t>
      </w:r>
      <w:r>
        <w:rPr>
          <w:rFonts w:ascii="Times New Roman" w:hAnsi="Times New Roman" w:cs="Times New Roman"/>
          <w:color w:val="000000"/>
        </w:rPr>
        <w:t>………………………………….</w:t>
      </w:r>
      <w:r w:rsidRPr="001C54EE">
        <w:rPr>
          <w:rFonts w:ascii="Times New Roman" w:hAnsi="Times New Roman" w:cs="Times New Roman"/>
          <w:color w:val="000000"/>
        </w:rPr>
        <w:t xml:space="preserve"> tout en dégageant une importante quantité de chaleur. </w:t>
      </w:r>
    </w:p>
    <w:p w:rsidR="0063380A" w:rsidRPr="001C54EE" w:rsidRDefault="0063380A" w:rsidP="0063380A">
      <w:pPr>
        <w:autoSpaceDE w:val="0"/>
        <w:autoSpaceDN w:val="0"/>
        <w:adjustRightInd w:val="0"/>
        <w:spacing w:after="0" w:line="240" w:lineRule="auto"/>
        <w:rPr>
          <w:rFonts w:ascii="Times New Roman" w:hAnsi="Times New Roman" w:cs="Times New Roman"/>
          <w:color w:val="000000"/>
        </w:rPr>
      </w:pPr>
    </w:p>
    <w:p w:rsidR="0063380A" w:rsidRPr="004C7D8D" w:rsidRDefault="0063380A" w:rsidP="0063380A">
      <w:pPr>
        <w:autoSpaceDE w:val="0"/>
        <w:autoSpaceDN w:val="0"/>
        <w:adjustRightInd w:val="0"/>
        <w:spacing w:after="0" w:line="240" w:lineRule="auto"/>
        <w:ind w:firstLine="708"/>
        <w:rPr>
          <w:rFonts w:ascii="Times New Roman" w:hAnsi="Times New Roman" w:cs="Times New Roman"/>
        </w:rPr>
      </w:pPr>
      <w:r>
        <w:rPr>
          <w:rFonts w:ascii="Times New Roman" w:hAnsi="Times New Roman" w:cs="Times New Roman"/>
          <w:color w:val="000000"/>
        </w:rPr>
        <w:t>E</w:t>
      </w:r>
      <w:r w:rsidRPr="001C54EE">
        <w:rPr>
          <w:rFonts w:ascii="Times New Roman" w:hAnsi="Times New Roman" w:cs="Times New Roman"/>
          <w:color w:val="000000"/>
        </w:rPr>
        <w:t xml:space="preserve">quilibrez l’équation de la combustion </w:t>
      </w:r>
      <w:r w:rsidR="009A78BA">
        <w:rPr>
          <w:rFonts w:ascii="Times New Roman" w:hAnsi="Times New Roman" w:cs="Times New Roman"/>
          <w:color w:val="000000"/>
        </w:rPr>
        <w:t xml:space="preserve">complète de </w:t>
      </w:r>
      <w:r w:rsidR="009A78BA" w:rsidRPr="004C7D8D">
        <w:rPr>
          <w:rFonts w:ascii="Times New Roman" w:hAnsi="Times New Roman" w:cs="Times New Roman"/>
        </w:rPr>
        <w:t>l’heptane</w:t>
      </w:r>
      <w:r w:rsidRPr="004C7D8D">
        <w:rPr>
          <w:rFonts w:ascii="Times New Roman" w:hAnsi="Times New Roman" w:cs="Times New Roman"/>
        </w:rPr>
        <w:t xml:space="preserve"> : </w:t>
      </w:r>
    </w:p>
    <w:p w:rsidR="0063380A" w:rsidRDefault="0063380A" w:rsidP="0063380A">
      <w:pPr>
        <w:autoSpaceDE w:val="0"/>
        <w:autoSpaceDN w:val="0"/>
        <w:adjustRightInd w:val="0"/>
        <w:spacing w:after="0" w:line="240" w:lineRule="auto"/>
        <w:rPr>
          <w:rFonts w:ascii="Times New Roman" w:hAnsi="Times New Roman" w:cs="Times New Roman"/>
          <w:color w:val="000000"/>
        </w:rPr>
      </w:pPr>
    </w:p>
    <w:p w:rsidR="0063380A" w:rsidRDefault="0063380A" w:rsidP="0063380A">
      <w:pPr>
        <w:autoSpaceDE w:val="0"/>
        <w:autoSpaceDN w:val="0"/>
        <w:adjustRightInd w:val="0"/>
        <w:spacing w:after="0" w:line="240" w:lineRule="auto"/>
        <w:rPr>
          <w:rFonts w:ascii="Arial" w:hAnsi="Arial" w:cs="Arial"/>
          <w:color w:val="000000"/>
          <w:sz w:val="28"/>
          <w:szCs w:val="28"/>
        </w:rPr>
      </w:pPr>
      <w:r w:rsidRPr="00D4041F">
        <w:rPr>
          <w:rFonts w:ascii="Arial" w:hAnsi="Arial" w:cs="Arial"/>
          <w:color w:val="000000"/>
          <w:sz w:val="28"/>
          <w:szCs w:val="28"/>
        </w:rPr>
        <w:tab/>
      </w:r>
      <w:r w:rsidR="00F463A7">
        <w:rPr>
          <w:rFonts w:ascii="Arial" w:hAnsi="Arial" w:cs="Arial"/>
          <w:color w:val="000000"/>
          <w:sz w:val="28"/>
          <w:szCs w:val="28"/>
        </w:rPr>
        <w:t xml:space="preserve">                 ……..   </w:t>
      </w:r>
      <w:r w:rsidRPr="00D4041F">
        <w:rPr>
          <w:rFonts w:ascii="Arial" w:hAnsi="Arial" w:cs="Arial"/>
          <w:color w:val="000000"/>
          <w:sz w:val="28"/>
          <w:szCs w:val="28"/>
        </w:rPr>
        <w:t>+</w:t>
      </w:r>
      <w:r>
        <w:rPr>
          <w:rFonts w:ascii="Arial" w:hAnsi="Arial" w:cs="Arial"/>
          <w:color w:val="000000"/>
          <w:sz w:val="28"/>
          <w:szCs w:val="28"/>
        </w:rPr>
        <w:t xml:space="preserve">  </w:t>
      </w:r>
      <w:r w:rsidR="00F463A7">
        <w:rPr>
          <w:rFonts w:ascii="Arial" w:hAnsi="Arial" w:cs="Arial"/>
          <w:color w:val="000000"/>
          <w:sz w:val="28"/>
          <w:szCs w:val="28"/>
        </w:rPr>
        <w:t>…</w:t>
      </w:r>
      <w:r>
        <w:rPr>
          <w:rFonts w:ascii="Arial" w:hAnsi="Arial" w:cs="Arial"/>
          <w:color w:val="000000"/>
          <w:sz w:val="28"/>
          <w:szCs w:val="28"/>
        </w:rPr>
        <w:t>….</w:t>
      </w:r>
      <w:r>
        <w:rPr>
          <w:rFonts w:ascii="Arial" w:hAnsi="Arial" w:cs="Arial"/>
          <w:color w:val="000000"/>
          <w:sz w:val="28"/>
          <w:szCs w:val="28"/>
          <w:vertAlign w:val="subscript"/>
        </w:rPr>
        <w:t xml:space="preserve">  </w:t>
      </w:r>
      <w:r>
        <w:rPr>
          <w:rFonts w:ascii="Arial" w:hAnsi="Arial" w:cs="Arial"/>
          <w:color w:val="000000"/>
          <w:sz w:val="28"/>
          <w:szCs w:val="28"/>
          <w:vertAlign w:val="subscript"/>
        </w:rPr>
        <w:sym w:font="Symbol" w:char="F0AE"/>
      </w:r>
      <w:r>
        <w:rPr>
          <w:rFonts w:ascii="Arial" w:hAnsi="Arial" w:cs="Arial"/>
          <w:color w:val="000000"/>
          <w:sz w:val="28"/>
          <w:szCs w:val="28"/>
          <w:vertAlign w:val="subscript"/>
        </w:rPr>
        <w:t xml:space="preserve">  </w:t>
      </w:r>
      <w:r w:rsidR="00F463A7">
        <w:rPr>
          <w:rFonts w:ascii="Arial" w:hAnsi="Arial" w:cs="Arial"/>
          <w:color w:val="000000"/>
          <w:sz w:val="28"/>
          <w:szCs w:val="28"/>
          <w:vertAlign w:val="subscript"/>
        </w:rPr>
        <w:t xml:space="preserve">    </w:t>
      </w:r>
      <w:r w:rsidR="00F463A7" w:rsidRPr="00F463A7">
        <w:rPr>
          <w:rFonts w:ascii="Arial" w:hAnsi="Arial" w:cs="Arial"/>
          <w:color w:val="000000"/>
          <w:sz w:val="28"/>
          <w:szCs w:val="28"/>
        </w:rPr>
        <w:t>……</w:t>
      </w:r>
      <w:r w:rsidR="00F463A7">
        <w:rPr>
          <w:rFonts w:ascii="Arial" w:hAnsi="Arial" w:cs="Arial"/>
          <w:color w:val="000000"/>
          <w:sz w:val="28"/>
          <w:szCs w:val="28"/>
        </w:rPr>
        <w:t>..</w:t>
      </w:r>
      <w:r w:rsidR="00F463A7" w:rsidRPr="00F463A7">
        <w:rPr>
          <w:rFonts w:ascii="Arial" w:hAnsi="Arial" w:cs="Arial"/>
          <w:color w:val="000000"/>
          <w:sz w:val="28"/>
          <w:szCs w:val="28"/>
        </w:rPr>
        <w:t xml:space="preserve">  </w:t>
      </w:r>
      <w:r>
        <w:rPr>
          <w:rFonts w:ascii="Arial" w:hAnsi="Arial" w:cs="Arial"/>
          <w:color w:val="000000"/>
          <w:sz w:val="28"/>
          <w:szCs w:val="28"/>
        </w:rPr>
        <w:t>+   …..</w:t>
      </w:r>
      <w:r w:rsidR="00F463A7">
        <w:rPr>
          <w:rFonts w:ascii="Arial" w:hAnsi="Arial" w:cs="Arial"/>
          <w:color w:val="000000"/>
          <w:sz w:val="28"/>
          <w:szCs w:val="28"/>
        </w:rPr>
        <w:t xml:space="preserve"> </w:t>
      </w:r>
    </w:p>
    <w:p w:rsidR="0063380A" w:rsidRDefault="0063380A" w:rsidP="0063380A">
      <w:pPr>
        <w:autoSpaceDE w:val="0"/>
        <w:autoSpaceDN w:val="0"/>
        <w:adjustRightInd w:val="0"/>
        <w:spacing w:after="0" w:line="240" w:lineRule="auto"/>
        <w:rPr>
          <w:rFonts w:ascii="Arial" w:hAnsi="Arial" w:cs="Arial"/>
          <w:color w:val="000000"/>
          <w:sz w:val="28"/>
          <w:szCs w:val="28"/>
        </w:rPr>
      </w:pPr>
    </w:p>
    <w:p w:rsidR="0063380A" w:rsidRDefault="0063380A" w:rsidP="0063380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t>
      </w:r>
      <w:r w:rsidRPr="0063380A">
        <w:rPr>
          <w:rFonts w:ascii="Times New Roman" w:hAnsi="Times New Roman" w:cs="Times New Roman"/>
          <w:b/>
          <w:color w:val="000000"/>
        </w:rPr>
        <w:t>Le décane (C</w:t>
      </w:r>
      <w:r w:rsidRPr="0063380A">
        <w:rPr>
          <w:rFonts w:ascii="Times New Roman" w:hAnsi="Times New Roman" w:cs="Times New Roman"/>
          <w:b/>
          <w:color w:val="000000"/>
          <w:sz w:val="14"/>
          <w:szCs w:val="14"/>
        </w:rPr>
        <w:t>10</w:t>
      </w:r>
      <w:r w:rsidRPr="0063380A">
        <w:rPr>
          <w:rFonts w:ascii="Times New Roman" w:hAnsi="Times New Roman" w:cs="Times New Roman"/>
          <w:b/>
          <w:color w:val="000000"/>
        </w:rPr>
        <w:t>H</w:t>
      </w:r>
      <w:r w:rsidRPr="0063380A">
        <w:rPr>
          <w:rFonts w:ascii="Times New Roman" w:hAnsi="Times New Roman" w:cs="Times New Roman"/>
          <w:b/>
          <w:color w:val="000000"/>
          <w:sz w:val="14"/>
          <w:szCs w:val="14"/>
        </w:rPr>
        <w:t>22</w:t>
      </w:r>
      <w:r w:rsidRPr="0063380A">
        <w:rPr>
          <w:rFonts w:ascii="Times New Roman" w:hAnsi="Times New Roman" w:cs="Times New Roman"/>
          <w:b/>
          <w:color w:val="000000"/>
        </w:rPr>
        <w:t>)</w:t>
      </w:r>
      <w:r w:rsidRPr="001C54EE">
        <w:rPr>
          <w:rFonts w:ascii="Times New Roman" w:hAnsi="Times New Roman" w:cs="Times New Roman"/>
          <w:color w:val="000000"/>
        </w:rPr>
        <w:t xml:space="preserve"> est un hydrocarbure dont la combustion complète dans le </w:t>
      </w:r>
      <w:r>
        <w:rPr>
          <w:rFonts w:ascii="Times New Roman" w:hAnsi="Times New Roman" w:cs="Times New Roman"/>
          <w:color w:val="000000"/>
        </w:rPr>
        <w:t>…………………….</w:t>
      </w:r>
      <w:r w:rsidRPr="001C54EE">
        <w:rPr>
          <w:rFonts w:ascii="Times New Roman" w:hAnsi="Times New Roman" w:cs="Times New Roman"/>
          <w:color w:val="000000"/>
        </w:rPr>
        <w:t xml:space="preserve"> de l’air produit de </w:t>
      </w:r>
      <w:r>
        <w:rPr>
          <w:rFonts w:ascii="Times New Roman" w:hAnsi="Times New Roman" w:cs="Times New Roman"/>
          <w:color w:val="000000"/>
        </w:rPr>
        <w:t>…………………..</w:t>
      </w:r>
      <w:r w:rsidRPr="001C54EE">
        <w:rPr>
          <w:rFonts w:ascii="Times New Roman" w:hAnsi="Times New Roman" w:cs="Times New Roman"/>
          <w:color w:val="000000"/>
        </w:rPr>
        <w:t xml:space="preserve"> </w:t>
      </w:r>
      <w:proofErr w:type="gramStart"/>
      <w:r w:rsidRPr="001C54EE">
        <w:rPr>
          <w:rFonts w:ascii="Times New Roman" w:hAnsi="Times New Roman" w:cs="Times New Roman"/>
          <w:color w:val="000000"/>
        </w:rPr>
        <w:t>et</w:t>
      </w:r>
      <w:proofErr w:type="gramEnd"/>
      <w:r w:rsidRPr="001C54EE">
        <w:rPr>
          <w:rFonts w:ascii="Times New Roman" w:hAnsi="Times New Roman" w:cs="Times New Roman"/>
          <w:color w:val="000000"/>
        </w:rPr>
        <w:t xml:space="preserve"> du </w:t>
      </w:r>
      <w:r>
        <w:rPr>
          <w:rFonts w:ascii="Times New Roman" w:hAnsi="Times New Roman" w:cs="Times New Roman"/>
          <w:color w:val="000000"/>
        </w:rPr>
        <w:t>………………………………….</w:t>
      </w:r>
      <w:r w:rsidRPr="001C54EE">
        <w:rPr>
          <w:rFonts w:ascii="Times New Roman" w:hAnsi="Times New Roman" w:cs="Times New Roman"/>
          <w:color w:val="000000"/>
        </w:rPr>
        <w:t xml:space="preserve"> tout en dégageant une importante quantité de chaleur. </w:t>
      </w:r>
    </w:p>
    <w:p w:rsidR="0063380A" w:rsidRPr="001C54EE" w:rsidRDefault="0063380A" w:rsidP="0063380A">
      <w:pPr>
        <w:autoSpaceDE w:val="0"/>
        <w:autoSpaceDN w:val="0"/>
        <w:adjustRightInd w:val="0"/>
        <w:spacing w:after="0" w:line="240" w:lineRule="auto"/>
        <w:rPr>
          <w:rFonts w:ascii="Times New Roman" w:hAnsi="Times New Roman" w:cs="Times New Roman"/>
          <w:color w:val="000000"/>
        </w:rPr>
      </w:pPr>
    </w:p>
    <w:p w:rsidR="0063380A" w:rsidRPr="004C7D8D" w:rsidRDefault="0063380A" w:rsidP="0063380A">
      <w:pPr>
        <w:autoSpaceDE w:val="0"/>
        <w:autoSpaceDN w:val="0"/>
        <w:adjustRightInd w:val="0"/>
        <w:spacing w:after="0" w:line="240" w:lineRule="auto"/>
        <w:ind w:firstLine="708"/>
        <w:rPr>
          <w:rFonts w:ascii="Times New Roman" w:hAnsi="Times New Roman" w:cs="Times New Roman"/>
        </w:rPr>
      </w:pPr>
      <w:r>
        <w:rPr>
          <w:rFonts w:ascii="Times New Roman" w:hAnsi="Times New Roman" w:cs="Times New Roman"/>
          <w:color w:val="000000"/>
        </w:rPr>
        <w:t>E</w:t>
      </w:r>
      <w:r w:rsidRPr="001C54EE">
        <w:rPr>
          <w:rFonts w:ascii="Times New Roman" w:hAnsi="Times New Roman" w:cs="Times New Roman"/>
          <w:color w:val="000000"/>
        </w:rPr>
        <w:t xml:space="preserve">quilibrez l’équation de la combustion </w:t>
      </w:r>
      <w:r>
        <w:rPr>
          <w:rFonts w:ascii="Times New Roman" w:hAnsi="Times New Roman" w:cs="Times New Roman"/>
          <w:color w:val="000000"/>
        </w:rPr>
        <w:t xml:space="preserve">complète du </w:t>
      </w:r>
      <w:r w:rsidR="009A78BA" w:rsidRPr="004C7D8D">
        <w:rPr>
          <w:rFonts w:ascii="Times New Roman" w:hAnsi="Times New Roman" w:cs="Times New Roman"/>
        </w:rPr>
        <w:t>décane</w:t>
      </w:r>
    </w:p>
    <w:p w:rsidR="0063380A" w:rsidRDefault="0063380A" w:rsidP="0063380A">
      <w:pPr>
        <w:autoSpaceDE w:val="0"/>
        <w:autoSpaceDN w:val="0"/>
        <w:adjustRightInd w:val="0"/>
        <w:spacing w:after="0" w:line="240" w:lineRule="auto"/>
        <w:rPr>
          <w:rFonts w:ascii="Times New Roman" w:hAnsi="Times New Roman" w:cs="Times New Roman"/>
          <w:color w:val="000000"/>
        </w:rPr>
      </w:pPr>
    </w:p>
    <w:p w:rsidR="00F463A7" w:rsidRDefault="0063380A" w:rsidP="00F463A7">
      <w:pPr>
        <w:autoSpaceDE w:val="0"/>
        <w:autoSpaceDN w:val="0"/>
        <w:adjustRightInd w:val="0"/>
        <w:spacing w:after="0" w:line="240" w:lineRule="auto"/>
        <w:rPr>
          <w:rFonts w:ascii="Arial" w:hAnsi="Arial" w:cs="Arial"/>
          <w:color w:val="000000"/>
          <w:sz w:val="28"/>
          <w:szCs w:val="28"/>
        </w:rPr>
      </w:pPr>
      <w:r w:rsidRPr="00D4041F">
        <w:rPr>
          <w:rFonts w:ascii="Arial" w:hAnsi="Arial" w:cs="Arial"/>
          <w:color w:val="000000"/>
          <w:sz w:val="28"/>
          <w:szCs w:val="28"/>
        </w:rPr>
        <w:tab/>
      </w:r>
      <w:r w:rsidR="00F463A7">
        <w:rPr>
          <w:rFonts w:ascii="Arial" w:hAnsi="Arial" w:cs="Arial"/>
          <w:color w:val="000000"/>
          <w:sz w:val="28"/>
          <w:szCs w:val="28"/>
        </w:rPr>
        <w:t xml:space="preserve">                 ……..   </w:t>
      </w:r>
      <w:r w:rsidR="00F463A7" w:rsidRPr="00D4041F">
        <w:rPr>
          <w:rFonts w:ascii="Arial" w:hAnsi="Arial" w:cs="Arial"/>
          <w:color w:val="000000"/>
          <w:sz w:val="28"/>
          <w:szCs w:val="28"/>
        </w:rPr>
        <w:t>+</w:t>
      </w:r>
      <w:r w:rsidR="00F463A7">
        <w:rPr>
          <w:rFonts w:ascii="Arial" w:hAnsi="Arial" w:cs="Arial"/>
          <w:color w:val="000000"/>
          <w:sz w:val="28"/>
          <w:szCs w:val="28"/>
        </w:rPr>
        <w:t xml:space="preserve">  …….</w:t>
      </w:r>
      <w:r w:rsidR="00F463A7">
        <w:rPr>
          <w:rFonts w:ascii="Arial" w:hAnsi="Arial" w:cs="Arial"/>
          <w:color w:val="000000"/>
          <w:sz w:val="28"/>
          <w:szCs w:val="28"/>
          <w:vertAlign w:val="subscript"/>
        </w:rPr>
        <w:t xml:space="preserve">  </w:t>
      </w:r>
      <w:r w:rsidR="00F463A7">
        <w:rPr>
          <w:rFonts w:ascii="Arial" w:hAnsi="Arial" w:cs="Arial"/>
          <w:color w:val="000000"/>
          <w:sz w:val="28"/>
          <w:szCs w:val="28"/>
          <w:vertAlign w:val="subscript"/>
        </w:rPr>
        <w:sym w:font="Symbol" w:char="F0AE"/>
      </w:r>
      <w:r w:rsidR="00F463A7">
        <w:rPr>
          <w:rFonts w:ascii="Arial" w:hAnsi="Arial" w:cs="Arial"/>
          <w:color w:val="000000"/>
          <w:sz w:val="28"/>
          <w:szCs w:val="28"/>
          <w:vertAlign w:val="subscript"/>
        </w:rPr>
        <w:t xml:space="preserve">      </w:t>
      </w:r>
      <w:r w:rsidR="00F463A7" w:rsidRPr="00F463A7">
        <w:rPr>
          <w:rFonts w:ascii="Arial" w:hAnsi="Arial" w:cs="Arial"/>
          <w:color w:val="000000"/>
          <w:sz w:val="28"/>
          <w:szCs w:val="28"/>
        </w:rPr>
        <w:t>……</w:t>
      </w:r>
      <w:r w:rsidR="00F463A7">
        <w:rPr>
          <w:rFonts w:ascii="Arial" w:hAnsi="Arial" w:cs="Arial"/>
          <w:color w:val="000000"/>
          <w:sz w:val="28"/>
          <w:szCs w:val="28"/>
        </w:rPr>
        <w:t>..</w:t>
      </w:r>
      <w:r w:rsidR="00F463A7" w:rsidRPr="00F463A7">
        <w:rPr>
          <w:rFonts w:ascii="Arial" w:hAnsi="Arial" w:cs="Arial"/>
          <w:color w:val="000000"/>
          <w:sz w:val="28"/>
          <w:szCs w:val="28"/>
        </w:rPr>
        <w:t xml:space="preserve">  </w:t>
      </w:r>
      <w:r w:rsidR="00F463A7">
        <w:rPr>
          <w:rFonts w:ascii="Arial" w:hAnsi="Arial" w:cs="Arial"/>
          <w:color w:val="000000"/>
          <w:sz w:val="28"/>
          <w:szCs w:val="28"/>
        </w:rPr>
        <w:t xml:space="preserve">+   ….. </w:t>
      </w:r>
    </w:p>
    <w:p w:rsidR="0063380A" w:rsidRPr="00D4041F" w:rsidRDefault="0063380A" w:rsidP="0063380A">
      <w:pPr>
        <w:autoSpaceDE w:val="0"/>
        <w:autoSpaceDN w:val="0"/>
        <w:adjustRightInd w:val="0"/>
        <w:spacing w:after="0" w:line="240" w:lineRule="auto"/>
        <w:rPr>
          <w:rFonts w:ascii="Arial" w:hAnsi="Arial" w:cs="Arial"/>
          <w:color w:val="000000"/>
          <w:sz w:val="28"/>
          <w:szCs w:val="28"/>
        </w:rPr>
      </w:pPr>
    </w:p>
    <w:p w:rsidR="000F5657" w:rsidRDefault="000F5657" w:rsidP="000F5657"/>
    <w:p w:rsidR="0063380A" w:rsidRDefault="0063380A" w:rsidP="0063380A">
      <w:pPr>
        <w:autoSpaceDE w:val="0"/>
        <w:autoSpaceDN w:val="0"/>
        <w:adjustRightInd w:val="0"/>
        <w:spacing w:after="0" w:line="240" w:lineRule="auto"/>
        <w:rPr>
          <w:rFonts w:ascii="Times New Roman" w:hAnsi="Times New Roman" w:cs="Times New Roman"/>
          <w:b/>
          <w:bCs/>
          <w:color w:val="000000"/>
        </w:rPr>
      </w:pPr>
    </w:p>
    <w:p w:rsidR="0063380A" w:rsidRPr="0076777C" w:rsidRDefault="0063380A" w:rsidP="0063380A">
      <w:pPr>
        <w:pStyle w:val="Paragraphedeliste"/>
        <w:numPr>
          <w:ilvl w:val="0"/>
          <w:numId w:val="13"/>
        </w:numPr>
        <w:autoSpaceDE w:val="0"/>
        <w:autoSpaceDN w:val="0"/>
        <w:adjustRightInd w:val="0"/>
        <w:spacing w:after="0" w:line="240" w:lineRule="auto"/>
        <w:rPr>
          <w:rFonts w:ascii="Times New Roman" w:hAnsi="Times New Roman" w:cs="Times New Roman"/>
          <w:color w:val="000000"/>
          <w:sz w:val="24"/>
          <w:szCs w:val="24"/>
          <w:u w:val="single"/>
        </w:rPr>
      </w:pPr>
      <w:r w:rsidRPr="0063380A">
        <w:rPr>
          <w:rFonts w:ascii="Times New Roman" w:hAnsi="Times New Roman" w:cs="Times New Roman"/>
          <w:b/>
          <w:bCs/>
          <w:color w:val="000000"/>
          <w:sz w:val="24"/>
          <w:szCs w:val="24"/>
          <w:u w:val="single"/>
        </w:rPr>
        <w:t xml:space="preserve">Energie libérée par les différents gaz : </w:t>
      </w:r>
    </w:p>
    <w:p w:rsidR="0076777C" w:rsidRPr="0076777C" w:rsidRDefault="0076777C" w:rsidP="0076777C">
      <w:pPr>
        <w:pStyle w:val="Paragraphedeliste"/>
        <w:autoSpaceDE w:val="0"/>
        <w:autoSpaceDN w:val="0"/>
        <w:adjustRightInd w:val="0"/>
        <w:spacing w:after="0" w:line="240" w:lineRule="auto"/>
        <w:rPr>
          <w:rFonts w:ascii="Times New Roman" w:hAnsi="Times New Roman" w:cs="Times New Roman"/>
          <w:color w:val="000000"/>
          <w:sz w:val="20"/>
          <w:szCs w:val="20"/>
          <w:u w:val="single"/>
        </w:rPr>
      </w:pPr>
    </w:p>
    <w:p w:rsidR="0076777C" w:rsidRDefault="0076777C" w:rsidP="0076777C">
      <w:pPr>
        <w:autoSpaceDE w:val="0"/>
        <w:autoSpaceDN w:val="0"/>
        <w:adjustRightInd w:val="0"/>
        <w:spacing w:after="0" w:line="240" w:lineRule="auto"/>
        <w:rPr>
          <w:rFonts w:ascii="Times New Roman" w:hAnsi="Times New Roman" w:cs="Times New Roman"/>
          <w:color w:val="000000"/>
        </w:rPr>
      </w:pPr>
      <w:r w:rsidRPr="0076777C">
        <w:rPr>
          <w:rFonts w:ascii="Times New Roman" w:hAnsi="Times New Roman" w:cs="Times New Roman"/>
          <w:color w:val="000000"/>
        </w:rPr>
        <w:t>Tous les hydrocarbures n’ont pas le même pouvoir calorifique</w:t>
      </w:r>
      <w:r>
        <w:rPr>
          <w:rFonts w:ascii="Times New Roman" w:hAnsi="Times New Roman" w:cs="Times New Roman"/>
          <w:color w:val="000000"/>
        </w:rPr>
        <w:t>.</w:t>
      </w:r>
      <w:r w:rsidRPr="0076777C">
        <w:rPr>
          <w:rFonts w:ascii="Times New Roman" w:hAnsi="Times New Roman" w:cs="Times New Roman"/>
          <w:color w:val="000000"/>
        </w:rPr>
        <w:t xml:space="preserve"> </w:t>
      </w:r>
    </w:p>
    <w:p w:rsidR="0076777C" w:rsidRPr="0076777C" w:rsidRDefault="0076777C" w:rsidP="0076777C">
      <w:pPr>
        <w:autoSpaceDE w:val="0"/>
        <w:autoSpaceDN w:val="0"/>
        <w:adjustRightInd w:val="0"/>
        <w:spacing w:after="0" w:line="240" w:lineRule="auto"/>
        <w:rPr>
          <w:rFonts w:ascii="Times New Roman" w:hAnsi="Times New Roman" w:cs="Times New Roman"/>
          <w:color w:val="000000"/>
        </w:rPr>
      </w:pPr>
    </w:p>
    <w:p w:rsidR="0063380A" w:rsidRDefault="0063380A" w:rsidP="0063380A">
      <w:pPr>
        <w:spacing w:after="0" w:line="240" w:lineRule="auto"/>
        <w:rPr>
          <w:rFonts w:ascii="Times New Roman" w:hAnsi="Times New Roman" w:cs="Times New Roman"/>
          <w:color w:val="000000"/>
        </w:rPr>
      </w:pPr>
      <w:r w:rsidRPr="001C54EE">
        <w:rPr>
          <w:rFonts w:ascii="Times New Roman" w:hAnsi="Times New Roman" w:cs="Times New Roman"/>
          <w:color w:val="000000"/>
        </w:rPr>
        <w:t>Complétez le tableau suivant en tenant compte des masses atomiques molaires : C 12 g/mol et H : 1 g/mol</w:t>
      </w:r>
    </w:p>
    <w:p w:rsidR="0063380A" w:rsidRDefault="0063380A" w:rsidP="0063380A">
      <w:r>
        <w:rPr>
          <w:noProof/>
        </w:rPr>
        <w:drawing>
          <wp:inline distT="0" distB="0" distL="0" distR="0">
            <wp:extent cx="5760720" cy="1642148"/>
            <wp:effectExtent l="19050" t="0" r="0" b="0"/>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760720" cy="1642148"/>
                    </a:xfrm>
                    <a:prstGeom prst="rect">
                      <a:avLst/>
                    </a:prstGeom>
                    <a:noFill/>
                    <a:ln w="9525">
                      <a:noFill/>
                      <a:miter lim="800000"/>
                      <a:headEnd/>
                      <a:tailEnd/>
                    </a:ln>
                  </pic:spPr>
                </pic:pic>
              </a:graphicData>
            </a:graphic>
          </wp:inline>
        </w:drawing>
      </w:r>
    </w:p>
    <w:p w:rsidR="0063380A" w:rsidRPr="000F5657" w:rsidRDefault="0063380A" w:rsidP="000F5657"/>
    <w:p w:rsidR="000F5657" w:rsidRPr="000F5657" w:rsidRDefault="000F5657" w:rsidP="00D5762E">
      <w:pPr>
        <w:jc w:val="center"/>
      </w:pPr>
    </w:p>
    <w:p w:rsidR="000F5657" w:rsidRPr="000F5657" w:rsidRDefault="000F5657" w:rsidP="000F5657"/>
    <w:p w:rsidR="000F5657" w:rsidRPr="000F5657" w:rsidRDefault="000F5657" w:rsidP="000F5657"/>
    <w:p w:rsidR="000F5657" w:rsidRDefault="000F5657" w:rsidP="000F5657"/>
    <w:sectPr w:rsidR="000F5657" w:rsidSect="00EC3786">
      <w:headerReference w:type="default"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4BB" w:rsidRDefault="007174BB" w:rsidP="00CE7678">
      <w:pPr>
        <w:spacing w:after="0" w:line="240" w:lineRule="auto"/>
      </w:pPr>
      <w:r>
        <w:separator/>
      </w:r>
    </w:p>
  </w:endnote>
  <w:endnote w:type="continuationSeparator" w:id="0">
    <w:p w:rsidR="007174BB" w:rsidRDefault="007174BB" w:rsidP="00CE76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299253"/>
      <w:docPartObj>
        <w:docPartGallery w:val="Page Numbers (Bottom of Page)"/>
        <w:docPartUnique/>
      </w:docPartObj>
    </w:sdtPr>
    <w:sdtContent>
      <w:sdt>
        <w:sdtPr>
          <w:id w:val="123787560"/>
          <w:docPartObj>
            <w:docPartGallery w:val="Page Numbers (Top of Page)"/>
            <w:docPartUnique/>
          </w:docPartObj>
        </w:sdtPr>
        <w:sdtContent>
          <w:p w:rsidR="007174BB" w:rsidRDefault="007174BB">
            <w:pPr>
              <w:pStyle w:val="Pieddepage"/>
              <w:jc w:val="center"/>
            </w:pPr>
            <w:r>
              <w:t xml:space="preserve"> </w:t>
            </w:r>
            <w:r w:rsidR="00A2702F">
              <w:rPr>
                <w:b/>
                <w:sz w:val="24"/>
                <w:szCs w:val="24"/>
              </w:rPr>
              <w:fldChar w:fldCharType="begin"/>
            </w:r>
            <w:r>
              <w:rPr>
                <w:b/>
              </w:rPr>
              <w:instrText>PAGE</w:instrText>
            </w:r>
            <w:r w:rsidR="00A2702F">
              <w:rPr>
                <w:b/>
                <w:sz w:val="24"/>
                <w:szCs w:val="24"/>
              </w:rPr>
              <w:fldChar w:fldCharType="separate"/>
            </w:r>
            <w:r w:rsidR="004C7D8D">
              <w:rPr>
                <w:b/>
                <w:noProof/>
              </w:rPr>
              <w:t>11</w:t>
            </w:r>
            <w:r w:rsidR="00A2702F">
              <w:rPr>
                <w:b/>
                <w:sz w:val="24"/>
                <w:szCs w:val="24"/>
              </w:rPr>
              <w:fldChar w:fldCharType="end"/>
            </w:r>
            <w:r>
              <w:t xml:space="preserve"> / </w:t>
            </w:r>
            <w:r w:rsidR="00A2702F">
              <w:rPr>
                <w:b/>
                <w:sz w:val="24"/>
                <w:szCs w:val="24"/>
              </w:rPr>
              <w:fldChar w:fldCharType="begin"/>
            </w:r>
            <w:r>
              <w:rPr>
                <w:b/>
              </w:rPr>
              <w:instrText>NUMPAGES</w:instrText>
            </w:r>
            <w:r w:rsidR="00A2702F">
              <w:rPr>
                <w:b/>
                <w:sz w:val="24"/>
                <w:szCs w:val="24"/>
              </w:rPr>
              <w:fldChar w:fldCharType="separate"/>
            </w:r>
            <w:r w:rsidR="004C7D8D">
              <w:rPr>
                <w:b/>
                <w:noProof/>
              </w:rPr>
              <w:t>11</w:t>
            </w:r>
            <w:r w:rsidR="00A2702F">
              <w:rPr>
                <w:b/>
                <w:sz w:val="24"/>
                <w:szCs w:val="24"/>
              </w:rPr>
              <w:fldChar w:fldCharType="end"/>
            </w:r>
            <w:r>
              <w:rPr>
                <w:b/>
                <w:sz w:val="24"/>
                <w:szCs w:val="24"/>
              </w:rPr>
              <w:t xml:space="preserve"> </w:t>
            </w:r>
            <w:proofErr w:type="spellStart"/>
            <w:r w:rsidRPr="00535061">
              <w:rPr>
                <w:sz w:val="24"/>
                <w:szCs w:val="24"/>
              </w:rPr>
              <w:t>_c</w:t>
            </w:r>
            <w:r w:rsidRPr="00535061">
              <w:rPr>
                <w:sz w:val="16"/>
                <w:szCs w:val="16"/>
              </w:rPr>
              <w:t>hauffer_hydrocarbures</w:t>
            </w:r>
            <w:proofErr w:type="spellEnd"/>
          </w:p>
        </w:sdtContent>
      </w:sdt>
    </w:sdtContent>
  </w:sdt>
  <w:p w:rsidR="007174BB" w:rsidRDefault="007174B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4BB" w:rsidRDefault="007174BB" w:rsidP="00CE7678">
      <w:pPr>
        <w:spacing w:after="0" w:line="240" w:lineRule="auto"/>
      </w:pPr>
      <w:r>
        <w:separator/>
      </w:r>
    </w:p>
  </w:footnote>
  <w:footnote w:type="continuationSeparator" w:id="0">
    <w:p w:rsidR="007174BB" w:rsidRDefault="007174BB" w:rsidP="00CE7678">
      <w:pPr>
        <w:spacing w:after="0" w:line="240" w:lineRule="auto"/>
      </w:pPr>
      <w:r>
        <w:continuationSeparator/>
      </w:r>
    </w:p>
  </w:footnote>
  <w:footnote w:id="1">
    <w:p w:rsidR="007174BB" w:rsidRPr="00182F83" w:rsidRDefault="007174BB" w:rsidP="00182F83">
      <w:pPr>
        <w:autoSpaceDE w:val="0"/>
        <w:autoSpaceDN w:val="0"/>
        <w:adjustRightInd w:val="0"/>
        <w:spacing w:after="0" w:line="240" w:lineRule="auto"/>
        <w:rPr>
          <w:rFonts w:cs="Times New Roman"/>
          <w:color w:val="000000"/>
          <w:sz w:val="18"/>
          <w:szCs w:val="18"/>
        </w:rPr>
      </w:pPr>
      <w:r w:rsidRPr="00182F83">
        <w:rPr>
          <w:rStyle w:val="Appelnotedebasdep"/>
          <w:sz w:val="18"/>
          <w:szCs w:val="18"/>
        </w:rPr>
        <w:footnoteRef/>
      </w:r>
      <w:r w:rsidRPr="00182F83">
        <w:rPr>
          <w:sz w:val="18"/>
          <w:szCs w:val="18"/>
        </w:rPr>
        <w:t xml:space="preserve"> Le méthane CH</w:t>
      </w:r>
      <w:r w:rsidRPr="00182F83">
        <w:rPr>
          <w:sz w:val="18"/>
          <w:szCs w:val="18"/>
          <w:vertAlign w:val="subscript"/>
        </w:rPr>
        <w:t xml:space="preserve">4 </w:t>
      </w:r>
      <w:r w:rsidRPr="00182F83">
        <w:rPr>
          <w:sz w:val="18"/>
          <w:szCs w:val="18"/>
        </w:rPr>
        <w:t>est également appelé gaz de ville</w:t>
      </w:r>
      <w:r w:rsidRPr="00182F83">
        <w:rPr>
          <w:sz w:val="18"/>
          <w:szCs w:val="18"/>
          <w:vertAlign w:val="subscript"/>
        </w:rPr>
        <w:t xml:space="preserve"> </w:t>
      </w:r>
      <w:r w:rsidRPr="00182F83">
        <w:rPr>
          <w:rFonts w:cs="Times New Roman"/>
          <w:color w:val="000000"/>
          <w:sz w:val="18"/>
          <w:szCs w:val="18"/>
        </w:rPr>
        <w:t>puisque c’est le gaz qu’il y a dans les foyers reliés au réseau public de gaz</w:t>
      </w:r>
      <w:r>
        <w:rPr>
          <w:rFonts w:cs="Times New Roman"/>
          <w:color w:val="000000"/>
          <w:sz w:val="18"/>
          <w:szCs w:val="18"/>
        </w:rPr>
        <w:t xml:space="preserve"> et qui alimente chaudière et cuisinières. Ce gaz naturel est normalement sans odeur mais on lui rajoute un arôme </w:t>
      </w:r>
      <w:r w:rsidRPr="00D4041F">
        <w:rPr>
          <w:sz w:val="18"/>
          <w:szCs w:val="18"/>
        </w:rPr>
        <w:t>le mercaptan</w:t>
      </w:r>
      <w:r>
        <w:t xml:space="preserve"> (</w:t>
      </w:r>
      <w:r w:rsidRPr="00D4041F">
        <w:rPr>
          <w:sz w:val="18"/>
          <w:szCs w:val="18"/>
        </w:rPr>
        <w:t xml:space="preserve">ou </w:t>
      </w:r>
      <w:hyperlink r:id="rId1" w:history="1">
        <w:proofErr w:type="spellStart"/>
        <w:r w:rsidRPr="00D4041F">
          <w:rPr>
            <w:rStyle w:val="Lienhypertexte"/>
            <w:color w:val="000000" w:themeColor="text1"/>
            <w:sz w:val="18"/>
            <w:szCs w:val="18"/>
            <w:u w:val="none"/>
          </w:rPr>
          <w:t>méthanethiol</w:t>
        </w:r>
        <w:proofErr w:type="spellEnd"/>
      </w:hyperlink>
      <w:r w:rsidRPr="00D4041F">
        <w:rPr>
          <w:color w:val="000000" w:themeColor="text1"/>
          <w:sz w:val="18"/>
          <w:szCs w:val="18"/>
        </w:rPr>
        <w:t xml:space="preserve"> </w:t>
      </w:r>
      <w:r w:rsidRPr="00D4041F">
        <w:rPr>
          <w:sz w:val="18"/>
          <w:szCs w:val="18"/>
        </w:rPr>
        <w:t>de formule chimique CH</w:t>
      </w:r>
      <w:r w:rsidRPr="00D4041F">
        <w:rPr>
          <w:sz w:val="18"/>
          <w:szCs w:val="18"/>
          <w:vertAlign w:val="subscript"/>
        </w:rPr>
        <w:t>3</w:t>
      </w:r>
      <w:r w:rsidRPr="00D4041F">
        <w:rPr>
          <w:sz w:val="18"/>
          <w:szCs w:val="18"/>
        </w:rPr>
        <w:t>SH)</w:t>
      </w:r>
      <w:r>
        <w:t xml:space="preserve"> </w:t>
      </w:r>
      <w:r>
        <w:rPr>
          <w:rFonts w:cs="Times New Roman"/>
          <w:color w:val="000000"/>
          <w:sz w:val="18"/>
          <w:szCs w:val="18"/>
        </w:rPr>
        <w:t>avant de l’envoyer dans le réseau public pour que l’on puisse détecter les fuites à l’odeur bien reconnaissable.</w:t>
      </w:r>
    </w:p>
    <w:p w:rsidR="007174BB" w:rsidRPr="00182F83" w:rsidRDefault="007174BB">
      <w:pPr>
        <w:pStyle w:val="Notedebasdepage"/>
        <w:rPr>
          <w:sz w:val="22"/>
          <w:szCs w:val="22"/>
          <w:vertAlign w:val="subscript"/>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4BB" w:rsidRDefault="007174BB">
    <w:pPr>
      <w:pStyle w:val="En-tte"/>
    </w:pPr>
    <w:r>
      <w:t>Nom :</w:t>
    </w:r>
    <w:r>
      <w:tab/>
    </w:r>
    <w:r>
      <w:tab/>
    </w:r>
    <w:r>
      <w:tab/>
    </w:r>
    <w:r>
      <w:tab/>
      <w:t>T BCP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9130B"/>
    <w:multiLevelType w:val="hybridMultilevel"/>
    <w:tmpl w:val="255202E4"/>
    <w:lvl w:ilvl="0" w:tplc="89588AF4">
      <w:start w:val="1"/>
      <w:numFmt w:val="decimal"/>
      <w:pStyle w:val="Titre1numrot"/>
      <w:lvlText w:val="%1."/>
      <w:lvlJc w:val="left"/>
      <w:pPr>
        <w:tabs>
          <w:tab w:val="num" w:pos="0"/>
        </w:tabs>
        <w:ind w:left="284" w:hanging="284"/>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D2E4B26"/>
    <w:multiLevelType w:val="hybridMultilevel"/>
    <w:tmpl w:val="8D80D62E"/>
    <w:lvl w:ilvl="0" w:tplc="11125800">
      <w:start w:val="1"/>
      <w:numFmt w:val="lowerLetter"/>
      <w:lvlText w:val="%1)"/>
      <w:lvlJc w:val="left"/>
      <w:pPr>
        <w:ind w:left="2062" w:hanging="360"/>
      </w:pPr>
      <w:rPr>
        <w:rFonts w:hint="default"/>
      </w:rPr>
    </w:lvl>
    <w:lvl w:ilvl="1" w:tplc="040C0019" w:tentative="1">
      <w:start w:val="1"/>
      <w:numFmt w:val="lowerLetter"/>
      <w:lvlText w:val="%2."/>
      <w:lvlJc w:val="left"/>
      <w:pPr>
        <w:ind w:left="2782" w:hanging="360"/>
      </w:pPr>
    </w:lvl>
    <w:lvl w:ilvl="2" w:tplc="040C001B" w:tentative="1">
      <w:start w:val="1"/>
      <w:numFmt w:val="lowerRoman"/>
      <w:lvlText w:val="%3."/>
      <w:lvlJc w:val="right"/>
      <w:pPr>
        <w:ind w:left="3502" w:hanging="180"/>
      </w:pPr>
    </w:lvl>
    <w:lvl w:ilvl="3" w:tplc="040C000F" w:tentative="1">
      <w:start w:val="1"/>
      <w:numFmt w:val="decimal"/>
      <w:lvlText w:val="%4."/>
      <w:lvlJc w:val="left"/>
      <w:pPr>
        <w:ind w:left="4222" w:hanging="360"/>
      </w:pPr>
    </w:lvl>
    <w:lvl w:ilvl="4" w:tplc="040C0019" w:tentative="1">
      <w:start w:val="1"/>
      <w:numFmt w:val="lowerLetter"/>
      <w:lvlText w:val="%5."/>
      <w:lvlJc w:val="left"/>
      <w:pPr>
        <w:ind w:left="4942" w:hanging="360"/>
      </w:pPr>
    </w:lvl>
    <w:lvl w:ilvl="5" w:tplc="040C001B" w:tentative="1">
      <w:start w:val="1"/>
      <w:numFmt w:val="lowerRoman"/>
      <w:lvlText w:val="%6."/>
      <w:lvlJc w:val="right"/>
      <w:pPr>
        <w:ind w:left="5662" w:hanging="180"/>
      </w:pPr>
    </w:lvl>
    <w:lvl w:ilvl="6" w:tplc="040C000F" w:tentative="1">
      <w:start w:val="1"/>
      <w:numFmt w:val="decimal"/>
      <w:lvlText w:val="%7."/>
      <w:lvlJc w:val="left"/>
      <w:pPr>
        <w:ind w:left="6382" w:hanging="360"/>
      </w:pPr>
    </w:lvl>
    <w:lvl w:ilvl="7" w:tplc="040C0019" w:tentative="1">
      <w:start w:val="1"/>
      <w:numFmt w:val="lowerLetter"/>
      <w:lvlText w:val="%8."/>
      <w:lvlJc w:val="left"/>
      <w:pPr>
        <w:ind w:left="7102" w:hanging="360"/>
      </w:pPr>
    </w:lvl>
    <w:lvl w:ilvl="8" w:tplc="040C001B" w:tentative="1">
      <w:start w:val="1"/>
      <w:numFmt w:val="lowerRoman"/>
      <w:lvlText w:val="%9."/>
      <w:lvlJc w:val="right"/>
      <w:pPr>
        <w:ind w:left="7822" w:hanging="180"/>
      </w:pPr>
    </w:lvl>
  </w:abstractNum>
  <w:abstractNum w:abstractNumId="2">
    <w:nsid w:val="11B90C37"/>
    <w:multiLevelType w:val="hybridMultilevel"/>
    <w:tmpl w:val="09C2A096"/>
    <w:lvl w:ilvl="0" w:tplc="E9E0E74C">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3316A01"/>
    <w:multiLevelType w:val="hybridMultilevel"/>
    <w:tmpl w:val="5456E7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C527677"/>
    <w:multiLevelType w:val="hybridMultilevel"/>
    <w:tmpl w:val="72E095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29822AF"/>
    <w:multiLevelType w:val="hybridMultilevel"/>
    <w:tmpl w:val="ADD8D604"/>
    <w:lvl w:ilvl="0" w:tplc="0C184C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AED65AA"/>
    <w:multiLevelType w:val="hybridMultilevel"/>
    <w:tmpl w:val="597ECB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216790E"/>
    <w:multiLevelType w:val="hybridMultilevel"/>
    <w:tmpl w:val="70889152"/>
    <w:lvl w:ilvl="0" w:tplc="4F529458">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nsid w:val="4D62701A"/>
    <w:multiLevelType w:val="hybridMultilevel"/>
    <w:tmpl w:val="32A8BA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2AC54F0"/>
    <w:multiLevelType w:val="hybridMultilevel"/>
    <w:tmpl w:val="18CA7B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C12701B"/>
    <w:multiLevelType w:val="hybridMultilevel"/>
    <w:tmpl w:val="2DF68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D6541A2"/>
    <w:multiLevelType w:val="hybridMultilevel"/>
    <w:tmpl w:val="6BF4D38A"/>
    <w:lvl w:ilvl="0" w:tplc="43E2B918">
      <w:start w:val="9"/>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44D3D6C"/>
    <w:multiLevelType w:val="hybridMultilevel"/>
    <w:tmpl w:val="1B247C7C"/>
    <w:lvl w:ilvl="0" w:tplc="186C639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2"/>
  </w:num>
  <w:num w:numId="3">
    <w:abstractNumId w:val="4"/>
  </w:num>
  <w:num w:numId="4">
    <w:abstractNumId w:val="7"/>
  </w:num>
  <w:num w:numId="5">
    <w:abstractNumId w:val="6"/>
  </w:num>
  <w:num w:numId="6">
    <w:abstractNumId w:val="0"/>
  </w:num>
  <w:num w:numId="7">
    <w:abstractNumId w:val="9"/>
  </w:num>
  <w:num w:numId="8">
    <w:abstractNumId w:val="12"/>
  </w:num>
  <w:num w:numId="9">
    <w:abstractNumId w:val="5"/>
  </w:num>
  <w:num w:numId="10">
    <w:abstractNumId w:val="1"/>
  </w:num>
  <w:num w:numId="11">
    <w:abstractNumId w:val="3"/>
  </w:num>
  <w:num w:numId="12">
    <w:abstractNumId w:val="8"/>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E7678"/>
    <w:rsid w:val="000030C2"/>
    <w:rsid w:val="00021566"/>
    <w:rsid w:val="00023596"/>
    <w:rsid w:val="00047861"/>
    <w:rsid w:val="00050E6F"/>
    <w:rsid w:val="0008742A"/>
    <w:rsid w:val="000A0912"/>
    <w:rsid w:val="000B6C3B"/>
    <w:rsid w:val="000C56CF"/>
    <w:rsid w:val="000F5657"/>
    <w:rsid w:val="0013086C"/>
    <w:rsid w:val="00142D9D"/>
    <w:rsid w:val="00146CA2"/>
    <w:rsid w:val="00182F83"/>
    <w:rsid w:val="001C54EE"/>
    <w:rsid w:val="001D6290"/>
    <w:rsid w:val="0039089A"/>
    <w:rsid w:val="004364C8"/>
    <w:rsid w:val="0044608A"/>
    <w:rsid w:val="00467402"/>
    <w:rsid w:val="004C7D8D"/>
    <w:rsid w:val="00535061"/>
    <w:rsid w:val="005924DB"/>
    <w:rsid w:val="005C7020"/>
    <w:rsid w:val="005E0053"/>
    <w:rsid w:val="0063380A"/>
    <w:rsid w:val="007174BB"/>
    <w:rsid w:val="00747DA8"/>
    <w:rsid w:val="0076777C"/>
    <w:rsid w:val="007916EC"/>
    <w:rsid w:val="007A4611"/>
    <w:rsid w:val="00853CDA"/>
    <w:rsid w:val="00880777"/>
    <w:rsid w:val="00891969"/>
    <w:rsid w:val="00895DC9"/>
    <w:rsid w:val="008A384A"/>
    <w:rsid w:val="008D6BF2"/>
    <w:rsid w:val="0091074F"/>
    <w:rsid w:val="00922EDC"/>
    <w:rsid w:val="009A78BA"/>
    <w:rsid w:val="009B252E"/>
    <w:rsid w:val="009C7488"/>
    <w:rsid w:val="00A24F57"/>
    <w:rsid w:val="00A2702F"/>
    <w:rsid w:val="00A45E85"/>
    <w:rsid w:val="00A54823"/>
    <w:rsid w:val="00A91EE2"/>
    <w:rsid w:val="00B5013F"/>
    <w:rsid w:val="00B902EE"/>
    <w:rsid w:val="00BB0271"/>
    <w:rsid w:val="00BE62A8"/>
    <w:rsid w:val="00C41EBC"/>
    <w:rsid w:val="00C73B8F"/>
    <w:rsid w:val="00C82F19"/>
    <w:rsid w:val="00CA09C7"/>
    <w:rsid w:val="00CE7678"/>
    <w:rsid w:val="00D4041F"/>
    <w:rsid w:val="00D5762E"/>
    <w:rsid w:val="00D741C1"/>
    <w:rsid w:val="00D953DF"/>
    <w:rsid w:val="00D96DE7"/>
    <w:rsid w:val="00DE4CA1"/>
    <w:rsid w:val="00E65372"/>
    <w:rsid w:val="00EC3786"/>
    <w:rsid w:val="00F25D8A"/>
    <w:rsid w:val="00F463A7"/>
    <w:rsid w:val="00F87D26"/>
    <w:rsid w:val="00FB19A1"/>
    <w:rsid w:val="00FB707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o:shapedefaults>
    <o:shapelayout v:ext="edit">
      <o:idmap v:ext="edit" data="1"/>
      <o:rules v:ext="edit">
        <o:r id="V:Rule3" type="connector" idref="#_x0000_s1032"/>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823"/>
  </w:style>
  <w:style w:type="paragraph" w:styleId="Titre1">
    <w:name w:val="heading 1"/>
    <w:basedOn w:val="Normal"/>
    <w:next w:val="Normal"/>
    <w:link w:val="Titre1Car"/>
    <w:uiPriority w:val="9"/>
    <w:qFormat/>
    <w:rsid w:val="007916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1308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E76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E7678"/>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CE7678"/>
    <w:pPr>
      <w:tabs>
        <w:tab w:val="center" w:pos="4536"/>
        <w:tab w:val="right" w:pos="9072"/>
      </w:tabs>
      <w:spacing w:after="0" w:line="240" w:lineRule="auto"/>
    </w:pPr>
  </w:style>
  <w:style w:type="character" w:customStyle="1" w:styleId="En-tteCar">
    <w:name w:val="En-tête Car"/>
    <w:basedOn w:val="Policepardfaut"/>
    <w:link w:val="En-tte"/>
    <w:uiPriority w:val="99"/>
    <w:rsid w:val="00CE7678"/>
  </w:style>
  <w:style w:type="paragraph" w:styleId="Pieddepage">
    <w:name w:val="footer"/>
    <w:basedOn w:val="Normal"/>
    <w:link w:val="PieddepageCar"/>
    <w:uiPriority w:val="99"/>
    <w:unhideWhenUsed/>
    <w:rsid w:val="00CE76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7678"/>
  </w:style>
  <w:style w:type="paragraph" w:styleId="Textedebulles">
    <w:name w:val="Balloon Text"/>
    <w:basedOn w:val="Normal"/>
    <w:link w:val="TextedebullesCar"/>
    <w:uiPriority w:val="99"/>
    <w:semiHidden/>
    <w:unhideWhenUsed/>
    <w:rsid w:val="00CE76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7678"/>
    <w:rPr>
      <w:rFonts w:ascii="Tahoma" w:hAnsi="Tahoma" w:cs="Tahoma"/>
      <w:sz w:val="16"/>
      <w:szCs w:val="16"/>
    </w:rPr>
  </w:style>
  <w:style w:type="paragraph" w:customStyle="1" w:styleId="Default">
    <w:name w:val="Default"/>
    <w:rsid w:val="005C7020"/>
    <w:pPr>
      <w:autoSpaceDE w:val="0"/>
      <w:autoSpaceDN w:val="0"/>
      <w:adjustRightInd w:val="0"/>
      <w:spacing w:after="0" w:line="240" w:lineRule="auto"/>
    </w:pPr>
    <w:rPr>
      <w:rFonts w:ascii="Symbol" w:hAnsi="Symbol" w:cs="Symbol"/>
      <w:color w:val="000000"/>
      <w:sz w:val="24"/>
      <w:szCs w:val="24"/>
    </w:rPr>
  </w:style>
  <w:style w:type="paragraph" w:styleId="Paragraphedeliste">
    <w:name w:val="List Paragraph"/>
    <w:basedOn w:val="Normal"/>
    <w:uiPriority w:val="34"/>
    <w:qFormat/>
    <w:rsid w:val="005C7020"/>
    <w:pPr>
      <w:ind w:left="720"/>
      <w:contextualSpacing/>
    </w:pPr>
  </w:style>
  <w:style w:type="paragraph" w:styleId="Corpsdetexte">
    <w:name w:val="Body Text"/>
    <w:basedOn w:val="Normal"/>
    <w:link w:val="CorpsdetexteCar"/>
    <w:semiHidden/>
    <w:rsid w:val="007916EC"/>
    <w:pPr>
      <w:tabs>
        <w:tab w:val="left" w:pos="142"/>
        <w:tab w:val="left" w:pos="284"/>
      </w:tabs>
      <w:spacing w:after="120" w:line="240" w:lineRule="auto"/>
      <w:jc w:val="both"/>
    </w:pPr>
    <w:rPr>
      <w:rFonts w:ascii="Tahoma" w:eastAsia="Times New Roman" w:hAnsi="Tahoma" w:cs="Times New Roman"/>
      <w:szCs w:val="24"/>
    </w:rPr>
  </w:style>
  <w:style w:type="character" w:customStyle="1" w:styleId="CorpsdetexteCar">
    <w:name w:val="Corps de texte Car"/>
    <w:basedOn w:val="Policepardfaut"/>
    <w:link w:val="Corpsdetexte"/>
    <w:semiHidden/>
    <w:rsid w:val="007916EC"/>
    <w:rPr>
      <w:rFonts w:ascii="Tahoma" w:eastAsia="Times New Roman" w:hAnsi="Tahoma" w:cs="Times New Roman"/>
      <w:szCs w:val="24"/>
    </w:rPr>
  </w:style>
  <w:style w:type="paragraph" w:customStyle="1" w:styleId="Titre1numrot">
    <w:name w:val="Titre 1 numéroté"/>
    <w:basedOn w:val="Titre1"/>
    <w:next w:val="Normal"/>
    <w:rsid w:val="007916EC"/>
    <w:pPr>
      <w:keepLines w:val="0"/>
      <w:numPr>
        <w:numId w:val="6"/>
      </w:numPr>
      <w:pBdr>
        <w:bottom w:val="single" w:sz="12" w:space="1" w:color="8453C6"/>
      </w:pBdr>
      <w:spacing w:before="60" w:after="240" w:line="240" w:lineRule="auto"/>
    </w:pPr>
    <w:rPr>
      <w:rFonts w:ascii="Arial" w:eastAsia="Times New Roman" w:hAnsi="Arial" w:cs="Times New Roman"/>
      <w:bCs w:val="0"/>
      <w:color w:val="8453C6"/>
      <w:spacing w:val="2"/>
    </w:rPr>
  </w:style>
  <w:style w:type="character" w:customStyle="1" w:styleId="Titre1Car">
    <w:name w:val="Titre 1 Car"/>
    <w:basedOn w:val="Policepardfaut"/>
    <w:link w:val="Titre1"/>
    <w:uiPriority w:val="9"/>
    <w:rsid w:val="007916EC"/>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146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20"/>
    <w:qFormat/>
    <w:rsid w:val="00D96DE7"/>
    <w:rPr>
      <w:i/>
      <w:iCs/>
    </w:rPr>
  </w:style>
  <w:style w:type="paragraph" w:styleId="NormalWeb">
    <w:name w:val="Normal (Web)"/>
    <w:basedOn w:val="Normal"/>
    <w:uiPriority w:val="99"/>
    <w:unhideWhenUsed/>
    <w:rsid w:val="003908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text">
    <w:name w:val="adtext"/>
    <w:basedOn w:val="Policepardfaut"/>
    <w:rsid w:val="0039089A"/>
  </w:style>
  <w:style w:type="character" w:styleId="Lienhypertexte">
    <w:name w:val="Hyperlink"/>
    <w:basedOn w:val="Policepardfaut"/>
    <w:uiPriority w:val="99"/>
    <w:semiHidden/>
    <w:unhideWhenUsed/>
    <w:rsid w:val="0039089A"/>
    <w:rPr>
      <w:color w:val="0000FF"/>
      <w:u w:val="single"/>
    </w:rPr>
  </w:style>
  <w:style w:type="character" w:customStyle="1" w:styleId="publication">
    <w:name w:val="publication"/>
    <w:basedOn w:val="Policepardfaut"/>
    <w:rsid w:val="0013086C"/>
  </w:style>
  <w:style w:type="character" w:customStyle="1" w:styleId="Titre2Car">
    <w:name w:val="Titre 2 Car"/>
    <w:basedOn w:val="Policepardfaut"/>
    <w:link w:val="Titre2"/>
    <w:uiPriority w:val="9"/>
    <w:rsid w:val="0013086C"/>
    <w:rPr>
      <w:rFonts w:ascii="Times New Roman" w:eastAsia="Times New Roman" w:hAnsi="Times New Roman" w:cs="Times New Roman"/>
      <w:b/>
      <w:bCs/>
      <w:sz w:val="36"/>
      <w:szCs w:val="36"/>
    </w:rPr>
  </w:style>
  <w:style w:type="paragraph" w:styleId="Notedebasdepage">
    <w:name w:val="footnote text"/>
    <w:basedOn w:val="Normal"/>
    <w:link w:val="NotedebasdepageCar"/>
    <w:uiPriority w:val="99"/>
    <w:semiHidden/>
    <w:unhideWhenUsed/>
    <w:rsid w:val="00182F8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82F83"/>
    <w:rPr>
      <w:sz w:val="20"/>
      <w:szCs w:val="20"/>
    </w:rPr>
  </w:style>
  <w:style w:type="character" w:styleId="Appelnotedebasdep">
    <w:name w:val="footnote reference"/>
    <w:basedOn w:val="Policepardfaut"/>
    <w:uiPriority w:val="99"/>
    <w:semiHidden/>
    <w:unhideWhenUsed/>
    <w:rsid w:val="00182F83"/>
    <w:rPr>
      <w:vertAlign w:val="superscript"/>
    </w:rPr>
  </w:style>
</w:styles>
</file>

<file path=word/webSettings.xml><?xml version="1.0" encoding="utf-8"?>
<w:webSettings xmlns:r="http://schemas.openxmlformats.org/officeDocument/2006/relationships" xmlns:w="http://schemas.openxmlformats.org/wordprocessingml/2006/main">
  <w:divs>
    <w:div w:id="58986577">
      <w:bodyDiv w:val="1"/>
      <w:marLeft w:val="0"/>
      <w:marRight w:val="0"/>
      <w:marTop w:val="0"/>
      <w:marBottom w:val="0"/>
      <w:divBdr>
        <w:top w:val="none" w:sz="0" w:space="0" w:color="auto"/>
        <w:left w:val="none" w:sz="0" w:space="0" w:color="auto"/>
        <w:bottom w:val="none" w:sz="0" w:space="0" w:color="auto"/>
        <w:right w:val="none" w:sz="0" w:space="0" w:color="auto"/>
      </w:divBdr>
    </w:div>
    <w:div w:id="1683435432">
      <w:bodyDiv w:val="1"/>
      <w:marLeft w:val="0"/>
      <w:marRight w:val="0"/>
      <w:marTop w:val="0"/>
      <w:marBottom w:val="0"/>
      <w:divBdr>
        <w:top w:val="none" w:sz="0" w:space="0" w:color="auto"/>
        <w:left w:val="none" w:sz="0" w:space="0" w:color="auto"/>
        <w:bottom w:val="none" w:sz="0" w:space="0" w:color="auto"/>
        <w:right w:val="none" w:sz="0" w:space="0" w:color="auto"/>
      </w:divBdr>
    </w:div>
    <w:div w:id="209165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republicain-lorrain.fr/actualite/2013/02/17/trois-intoxications-au-monoxyde-de-carbo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10" Type="http://schemas.openxmlformats.org/officeDocument/2006/relationships/image" Target="media/image3.jpeg"/><Relationship Id="rId19" Type="http://schemas.openxmlformats.org/officeDocument/2006/relationships/hyperlink" Target="http://www.republicain-lorrain.fr/actualite/2013/02/17/trois-intoxications-au-monoxyde-de-carbo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fr.wikipedia.org/wiki/M%C3%A9thanethio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468D13-E60A-49EB-9B22-F1A8143A5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11</Pages>
  <Words>2185</Words>
  <Characters>12020</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claude</cp:lastModifiedBy>
  <cp:revision>16</cp:revision>
  <cp:lastPrinted>2013-09-09T13:19:00Z</cp:lastPrinted>
  <dcterms:created xsi:type="dcterms:W3CDTF">2013-09-08T17:51:00Z</dcterms:created>
  <dcterms:modified xsi:type="dcterms:W3CDTF">2013-10-06T19:38:00Z</dcterms:modified>
</cp:coreProperties>
</file>