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AD" w:rsidRDefault="001A2332">
      <w:pPr>
        <w:rPr>
          <w:rFonts w:cstheme="minorHAnsi"/>
          <w:sz w:val="28"/>
          <w:szCs w:val="28"/>
        </w:rPr>
      </w:pPr>
      <w:r w:rsidRPr="001A2332">
        <w:rPr>
          <w:noProof/>
          <w:lang w:eastAsia="fr-FR"/>
        </w:rPr>
        <w:drawing>
          <wp:inline distT="0" distB="0" distL="0" distR="0">
            <wp:extent cx="1307924" cy="700028"/>
            <wp:effectExtent l="19050" t="0" r="6526" b="0"/>
            <wp:docPr id="1" name="Image 1" descr="logo_zola.jpg"/>
            <wp:cNvGraphicFramePr/>
            <a:graphic xmlns:a="http://schemas.openxmlformats.org/drawingml/2006/main">
              <a:graphicData uri="http://schemas.openxmlformats.org/drawingml/2006/picture">
                <pic:pic xmlns:pic="http://schemas.openxmlformats.org/drawingml/2006/picture">
                  <pic:nvPicPr>
                    <pic:cNvPr id="0" name="logo_zola.jpg"/>
                    <pic:cNvPicPr/>
                  </pic:nvPicPr>
                  <pic:blipFill>
                    <a:blip r:embed="rId7" cstate="print"/>
                    <a:stretch>
                      <a:fillRect/>
                    </a:stretch>
                  </pic:blipFill>
                  <pic:spPr>
                    <a:xfrm>
                      <a:off x="0" y="0"/>
                      <a:ext cx="1310640" cy="701482"/>
                    </a:xfrm>
                    <a:prstGeom prst="rect">
                      <a:avLst/>
                    </a:prstGeom>
                  </pic:spPr>
                </pic:pic>
              </a:graphicData>
            </a:graphic>
          </wp:inline>
        </w:drawing>
      </w:r>
      <w:r w:rsidRPr="001A2332">
        <w:rPr>
          <w:rFonts w:cstheme="minorHAnsi"/>
          <w:sz w:val="28"/>
          <w:szCs w:val="28"/>
        </w:rPr>
        <w:t>CAMPAGNE D’</w:t>
      </w:r>
      <w:r w:rsidR="00E3174A">
        <w:rPr>
          <w:rFonts w:cstheme="minorHAnsi"/>
          <w:sz w:val="28"/>
          <w:szCs w:val="28"/>
        </w:rPr>
        <w:t>AFFECTATION</w:t>
      </w:r>
      <w:r w:rsidRPr="001A2332">
        <w:rPr>
          <w:rFonts w:cstheme="minorHAnsi"/>
          <w:sz w:val="28"/>
          <w:szCs w:val="28"/>
        </w:rPr>
        <w:t xml:space="preserve"> POST-3è 2023</w:t>
      </w:r>
    </w:p>
    <w:p w:rsidR="001A2332" w:rsidRDefault="001A2332" w:rsidP="004C7DA3">
      <w:pPr>
        <w:pStyle w:val="Paragraphedeliste"/>
        <w:numPr>
          <w:ilvl w:val="0"/>
          <w:numId w:val="1"/>
        </w:numPr>
        <w:rPr>
          <w:rFonts w:cstheme="minorHAnsi"/>
          <w:sz w:val="28"/>
          <w:szCs w:val="28"/>
          <w:u w:val="single"/>
        </w:rPr>
      </w:pPr>
      <w:r w:rsidRPr="004C7DA3">
        <w:rPr>
          <w:rFonts w:cstheme="minorHAnsi"/>
          <w:sz w:val="28"/>
          <w:szCs w:val="28"/>
          <w:u w:val="single"/>
        </w:rPr>
        <w:t>PRINCIPES GENERAUX</w:t>
      </w:r>
    </w:p>
    <w:p w:rsidR="004C792E" w:rsidRDefault="004C792E" w:rsidP="004C792E">
      <w:pPr>
        <w:pStyle w:val="Paragraphedeliste"/>
        <w:rPr>
          <w:rFonts w:cstheme="minorHAnsi"/>
          <w:sz w:val="28"/>
          <w:szCs w:val="28"/>
          <w:u w:val="single"/>
        </w:rPr>
      </w:pPr>
    </w:p>
    <w:p w:rsidR="004C792E" w:rsidRPr="004C792E" w:rsidRDefault="004C792E" w:rsidP="004C792E">
      <w:pPr>
        <w:pStyle w:val="Paragraphedeliste"/>
        <w:rPr>
          <w:rFonts w:cstheme="minorHAnsi"/>
          <w:sz w:val="28"/>
          <w:szCs w:val="28"/>
        </w:rPr>
      </w:pPr>
      <w:r w:rsidRPr="004C792E">
        <w:rPr>
          <w:rFonts w:cstheme="minorHAnsi"/>
          <w:sz w:val="28"/>
          <w:szCs w:val="28"/>
          <w:highlight w:val="yellow"/>
        </w:rPr>
        <w:t>Opérations effectuées par les familles :</w:t>
      </w:r>
    </w:p>
    <w:p w:rsidR="001A2332" w:rsidRPr="001A2332" w:rsidRDefault="001A2332" w:rsidP="004C792E">
      <w:pPr>
        <w:pStyle w:val="Paragraphedeliste"/>
        <w:numPr>
          <w:ilvl w:val="0"/>
          <w:numId w:val="2"/>
        </w:numPr>
        <w:rPr>
          <w:rFonts w:cstheme="minorHAnsi"/>
          <w:sz w:val="24"/>
          <w:szCs w:val="24"/>
        </w:rPr>
      </w:pPr>
      <w:r w:rsidRPr="001A2332">
        <w:rPr>
          <w:rFonts w:cstheme="minorHAnsi"/>
          <w:b/>
          <w:sz w:val="24"/>
          <w:szCs w:val="24"/>
        </w:rPr>
        <w:t>du 9 mai au 23 mai :</w:t>
      </w:r>
      <w:r w:rsidRPr="001A2332">
        <w:rPr>
          <w:rFonts w:cstheme="minorHAnsi"/>
          <w:sz w:val="24"/>
          <w:szCs w:val="24"/>
        </w:rPr>
        <w:t xml:space="preserve"> Saisie des vœux définitifs d’orientation (2GT, 2PRO, CAP) par les familles dans SDO (Suivi de l’Orientation), accessible </w:t>
      </w:r>
      <w:r w:rsidRPr="00736276">
        <w:rPr>
          <w:rFonts w:cstheme="minorHAnsi"/>
          <w:b/>
          <w:sz w:val="24"/>
          <w:szCs w:val="24"/>
        </w:rPr>
        <w:t>via le compte Educonnect : parents</w:t>
      </w:r>
      <w:r w:rsidRPr="001A2332">
        <w:rPr>
          <w:rFonts w:cstheme="minorHAnsi"/>
          <w:sz w:val="24"/>
          <w:szCs w:val="24"/>
        </w:rPr>
        <w:t>/ Mes Services/ Orientation/ Phase définitive/ Je formule les choix définitifs d’orientation</w:t>
      </w:r>
      <w:r>
        <w:rPr>
          <w:rFonts w:cstheme="minorHAnsi"/>
          <w:sz w:val="24"/>
          <w:szCs w:val="24"/>
        </w:rPr>
        <w:t>.</w:t>
      </w:r>
      <w:r w:rsidR="005A0C81">
        <w:rPr>
          <w:rFonts w:cstheme="minorHAnsi"/>
          <w:sz w:val="24"/>
          <w:szCs w:val="24"/>
        </w:rPr>
        <w:t xml:space="preserve"> ATTENTION : VOUS DEVEZ AU PRALABLE AVOIR ACCUSE RECEPTION DES DECISIONS DU CONSEILS DE CLASSE DU 1</w:t>
      </w:r>
      <w:r w:rsidR="005A0C81" w:rsidRPr="005A0C81">
        <w:rPr>
          <w:rFonts w:cstheme="minorHAnsi"/>
          <w:sz w:val="24"/>
          <w:szCs w:val="24"/>
          <w:vertAlign w:val="superscript"/>
        </w:rPr>
        <w:t>er</w:t>
      </w:r>
      <w:r w:rsidR="005A0C81">
        <w:rPr>
          <w:rFonts w:cstheme="minorHAnsi"/>
          <w:sz w:val="24"/>
          <w:szCs w:val="24"/>
        </w:rPr>
        <w:t xml:space="preserve"> SEMESTRE.</w:t>
      </w:r>
    </w:p>
    <w:p w:rsidR="001A2332" w:rsidRDefault="001A2332" w:rsidP="004C792E">
      <w:pPr>
        <w:pStyle w:val="Paragraphedeliste"/>
        <w:numPr>
          <w:ilvl w:val="0"/>
          <w:numId w:val="2"/>
        </w:numPr>
        <w:jc w:val="both"/>
        <w:rPr>
          <w:rFonts w:cstheme="minorHAnsi"/>
          <w:sz w:val="24"/>
          <w:szCs w:val="24"/>
        </w:rPr>
      </w:pPr>
      <w:r w:rsidRPr="001A2332">
        <w:rPr>
          <w:rFonts w:cstheme="minorHAnsi"/>
          <w:sz w:val="24"/>
          <w:szCs w:val="24"/>
        </w:rPr>
        <w:t xml:space="preserve"> </w:t>
      </w:r>
      <w:r w:rsidRPr="001A2332">
        <w:rPr>
          <w:rFonts w:cstheme="minorHAnsi"/>
          <w:b/>
          <w:sz w:val="24"/>
          <w:szCs w:val="24"/>
        </w:rPr>
        <w:t>Parallèlement,</w:t>
      </w:r>
      <w:r w:rsidRPr="001A2332">
        <w:rPr>
          <w:rFonts w:cstheme="minorHAnsi"/>
          <w:sz w:val="24"/>
          <w:szCs w:val="24"/>
        </w:rPr>
        <w:t xml:space="preserve"> </w:t>
      </w:r>
      <w:r>
        <w:rPr>
          <w:rFonts w:cstheme="minorHAnsi"/>
          <w:b/>
          <w:sz w:val="24"/>
          <w:szCs w:val="24"/>
        </w:rPr>
        <w:t>d</w:t>
      </w:r>
      <w:r w:rsidRPr="001A2332">
        <w:rPr>
          <w:rFonts w:cstheme="minorHAnsi"/>
          <w:b/>
          <w:sz w:val="24"/>
          <w:szCs w:val="24"/>
        </w:rPr>
        <w:t xml:space="preserve">u 9 mai à 14 H 00 au 30 mai à 23 H 59 : </w:t>
      </w:r>
      <w:r w:rsidRPr="001A2332">
        <w:rPr>
          <w:rFonts w:cstheme="minorHAnsi"/>
          <w:sz w:val="24"/>
          <w:szCs w:val="24"/>
        </w:rPr>
        <w:t>Saisie des vœux des familles dans  SLA</w:t>
      </w:r>
      <w:r>
        <w:rPr>
          <w:rFonts w:cstheme="minorHAnsi"/>
          <w:sz w:val="24"/>
          <w:szCs w:val="24"/>
        </w:rPr>
        <w:t xml:space="preserve"> (Service en Ligne de l’Affectation) pour participer à la campagne AFFELNET 2023 (Affectation des Elèves par le Net).</w:t>
      </w:r>
    </w:p>
    <w:p w:rsidR="00895F8C" w:rsidRDefault="004C792E" w:rsidP="001A2332">
      <w:pPr>
        <w:pStyle w:val="Paragraphedeliste"/>
        <w:jc w:val="both"/>
        <w:rPr>
          <w:rFonts w:cstheme="minorHAnsi"/>
          <w:b/>
          <w:sz w:val="24"/>
          <w:szCs w:val="24"/>
        </w:rPr>
      </w:pPr>
      <w:r>
        <w:rPr>
          <w:rFonts w:cstheme="minorHAnsi"/>
          <w:sz w:val="24"/>
          <w:szCs w:val="24"/>
        </w:rPr>
        <w:t xml:space="preserve">      </w:t>
      </w:r>
      <w:r w:rsidR="001A2332">
        <w:rPr>
          <w:rFonts w:cstheme="minorHAnsi"/>
          <w:sz w:val="24"/>
          <w:szCs w:val="24"/>
        </w:rPr>
        <w:t xml:space="preserve">Le </w:t>
      </w:r>
      <w:r w:rsidR="001A2332" w:rsidRPr="001A2332">
        <w:rPr>
          <w:rFonts w:cstheme="minorHAnsi"/>
          <w:sz w:val="24"/>
          <w:szCs w:val="24"/>
        </w:rPr>
        <w:t>Service en Ligne de l’Affectation</w:t>
      </w:r>
      <w:r w:rsidR="001A2332">
        <w:rPr>
          <w:rFonts w:cstheme="minorHAnsi"/>
          <w:sz w:val="24"/>
          <w:szCs w:val="24"/>
        </w:rPr>
        <w:t xml:space="preserve"> est</w:t>
      </w:r>
      <w:r w:rsidR="001A2332" w:rsidRPr="001A2332">
        <w:rPr>
          <w:rFonts w:cstheme="minorHAnsi"/>
          <w:sz w:val="24"/>
          <w:szCs w:val="24"/>
        </w:rPr>
        <w:t xml:space="preserve"> accessible </w:t>
      </w:r>
      <w:r w:rsidR="001A2332" w:rsidRPr="004C7DA3">
        <w:rPr>
          <w:rFonts w:cstheme="minorHAnsi"/>
          <w:b/>
          <w:sz w:val="24"/>
          <w:szCs w:val="24"/>
        </w:rPr>
        <w:t>via le compt</w:t>
      </w:r>
      <w:r w:rsidR="00E3174A">
        <w:rPr>
          <w:rFonts w:cstheme="minorHAnsi"/>
          <w:b/>
          <w:sz w:val="24"/>
          <w:szCs w:val="24"/>
        </w:rPr>
        <w:t>e</w:t>
      </w:r>
    </w:p>
    <w:p w:rsidR="001A2332" w:rsidRDefault="00E3174A" w:rsidP="00E3174A">
      <w:pPr>
        <w:pStyle w:val="Paragraphedeliste"/>
        <w:jc w:val="both"/>
        <w:rPr>
          <w:rFonts w:cstheme="minorHAnsi"/>
          <w:sz w:val="24"/>
          <w:szCs w:val="24"/>
        </w:rPr>
      </w:pPr>
      <w:r>
        <w:rPr>
          <w:rFonts w:cstheme="minorHAnsi"/>
          <w:b/>
          <w:sz w:val="24"/>
          <w:szCs w:val="24"/>
        </w:rPr>
        <w:t xml:space="preserve">      </w:t>
      </w:r>
      <w:r w:rsidR="004C792E" w:rsidRPr="00E3174A">
        <w:rPr>
          <w:rFonts w:cstheme="minorHAnsi"/>
          <w:b/>
          <w:sz w:val="24"/>
          <w:szCs w:val="24"/>
        </w:rPr>
        <w:t xml:space="preserve">Educonnect </w:t>
      </w:r>
      <w:r w:rsidR="001A2332" w:rsidRPr="00E3174A">
        <w:rPr>
          <w:rFonts w:cstheme="minorHAnsi"/>
          <w:b/>
          <w:sz w:val="24"/>
          <w:szCs w:val="24"/>
        </w:rPr>
        <w:t>parents</w:t>
      </w:r>
      <w:r w:rsidR="00736276">
        <w:rPr>
          <w:rFonts w:cstheme="minorHAnsi"/>
          <w:sz w:val="24"/>
          <w:szCs w:val="24"/>
        </w:rPr>
        <w:t>- Portail «Mes services/ Affectation</w:t>
      </w:r>
      <w:r w:rsidR="001A2332" w:rsidRPr="00E3174A">
        <w:rPr>
          <w:rFonts w:cstheme="minorHAnsi"/>
          <w:sz w:val="24"/>
          <w:szCs w:val="24"/>
        </w:rPr>
        <w:t>»</w:t>
      </w:r>
      <w:r w:rsidR="004C7DA3" w:rsidRPr="00E3174A">
        <w:rPr>
          <w:rFonts w:cstheme="minorHAnsi"/>
          <w:sz w:val="24"/>
          <w:szCs w:val="24"/>
        </w:rPr>
        <w:t xml:space="preserve">. </w:t>
      </w:r>
    </w:p>
    <w:p w:rsidR="00322670" w:rsidRPr="00322670" w:rsidRDefault="00E3174A" w:rsidP="00322670">
      <w:pPr>
        <w:pStyle w:val="Paragraphedeliste"/>
        <w:numPr>
          <w:ilvl w:val="0"/>
          <w:numId w:val="2"/>
        </w:numPr>
        <w:jc w:val="both"/>
        <w:rPr>
          <w:rFonts w:cstheme="minorHAnsi"/>
          <w:sz w:val="24"/>
          <w:szCs w:val="24"/>
        </w:rPr>
      </w:pPr>
      <w:r w:rsidRPr="00742EDB">
        <w:rPr>
          <w:rFonts w:cstheme="minorHAnsi"/>
          <w:sz w:val="24"/>
          <w:szCs w:val="24"/>
        </w:rPr>
        <w:t xml:space="preserve">Les familles reporteront leurs saisies dans le dossier papier remis à l’élève par le PP. </w:t>
      </w:r>
      <w:r w:rsidRPr="00742EDB">
        <w:rPr>
          <w:rFonts w:cstheme="minorHAnsi"/>
          <w:b/>
          <w:sz w:val="24"/>
          <w:szCs w:val="24"/>
        </w:rPr>
        <w:t xml:space="preserve">Le dossier papier sera rapporté au PP </w:t>
      </w:r>
      <w:r w:rsidR="00742EDB" w:rsidRPr="00742EDB">
        <w:rPr>
          <w:rFonts w:cstheme="minorHAnsi"/>
          <w:b/>
          <w:sz w:val="24"/>
          <w:szCs w:val="24"/>
        </w:rPr>
        <w:t xml:space="preserve">daté et signé </w:t>
      </w:r>
      <w:r w:rsidRPr="00742EDB">
        <w:rPr>
          <w:rFonts w:cstheme="minorHAnsi"/>
          <w:b/>
          <w:sz w:val="24"/>
          <w:szCs w:val="24"/>
        </w:rPr>
        <w:t>pour le 25 mai au plus tard</w:t>
      </w:r>
      <w:r w:rsidRPr="00742EDB">
        <w:rPr>
          <w:rFonts w:cstheme="minorHAnsi"/>
          <w:sz w:val="24"/>
          <w:szCs w:val="24"/>
        </w:rPr>
        <w:t xml:space="preserve"> et conservé au collège. Dans le dossier papier</w:t>
      </w:r>
      <w:r w:rsidR="00742EDB" w:rsidRPr="00742EDB">
        <w:rPr>
          <w:rFonts w:cstheme="minorHAnsi"/>
          <w:sz w:val="24"/>
          <w:szCs w:val="24"/>
        </w:rPr>
        <w:t>, les familles renseigneront les cadres B (identification du candidat), C (vœux d’affectation) et éventuellement E (demande  de dérogation)</w:t>
      </w:r>
      <w:r w:rsidR="00742EDB">
        <w:rPr>
          <w:rFonts w:cstheme="minorHAnsi"/>
          <w:sz w:val="24"/>
          <w:szCs w:val="24"/>
        </w:rPr>
        <w:t>.</w:t>
      </w:r>
    </w:p>
    <w:p w:rsidR="00322670" w:rsidRDefault="00322670" w:rsidP="00322670">
      <w:pPr>
        <w:rPr>
          <w:rFonts w:cstheme="minorHAnsi"/>
          <w:sz w:val="24"/>
          <w:szCs w:val="24"/>
        </w:rPr>
      </w:pPr>
      <w:r w:rsidRPr="00322670">
        <w:rPr>
          <w:rFonts w:cstheme="minorHAnsi"/>
          <w:i/>
          <w:sz w:val="24"/>
          <w:szCs w:val="24"/>
        </w:rPr>
        <w:t xml:space="preserve"> NB : SLA permet aussi aux familles de prendre connaissance des formations et des établissements où elles sont dispensées. Autre source de renseignements possible- site du ministère</w:t>
      </w:r>
      <w:r>
        <w:rPr>
          <w:rFonts w:cstheme="minorHAnsi"/>
          <w:sz w:val="24"/>
          <w:szCs w:val="24"/>
        </w:rPr>
        <w:t> </w:t>
      </w:r>
      <w:r w:rsidRPr="00322670">
        <w:rPr>
          <w:rFonts w:cstheme="minorHAnsi"/>
          <w:i/>
          <w:sz w:val="24"/>
          <w:szCs w:val="24"/>
        </w:rPr>
        <w:t>:</w:t>
      </w:r>
    </w:p>
    <w:p w:rsidR="00322670" w:rsidRPr="00322670" w:rsidRDefault="00322670" w:rsidP="00322670">
      <w:pPr>
        <w:rPr>
          <w:rFonts w:cstheme="minorHAnsi"/>
          <w:i/>
          <w:sz w:val="24"/>
          <w:szCs w:val="24"/>
        </w:rPr>
      </w:pPr>
      <w:r w:rsidRPr="00322670">
        <w:rPr>
          <w:rFonts w:cstheme="minorHAnsi"/>
          <w:i/>
          <w:sz w:val="24"/>
          <w:szCs w:val="24"/>
        </w:rPr>
        <w:t>https://affectation3e.phm.education.gouv.fr/pna-public/</w:t>
      </w:r>
    </w:p>
    <w:p w:rsidR="00322670" w:rsidRPr="001C7005" w:rsidRDefault="00322670" w:rsidP="00742EDB">
      <w:pPr>
        <w:pStyle w:val="Paragraphedeliste"/>
        <w:ind w:left="1080"/>
        <w:jc w:val="both"/>
        <w:rPr>
          <w:rFonts w:cstheme="minorHAnsi"/>
          <w:sz w:val="28"/>
          <w:szCs w:val="28"/>
        </w:rPr>
      </w:pPr>
    </w:p>
    <w:p w:rsidR="004C7DA3" w:rsidRPr="001C7005" w:rsidRDefault="004C7DA3" w:rsidP="001A2332">
      <w:pPr>
        <w:pStyle w:val="Paragraphedeliste"/>
        <w:rPr>
          <w:rFonts w:cstheme="minorHAnsi"/>
          <w:sz w:val="28"/>
          <w:szCs w:val="28"/>
        </w:rPr>
      </w:pPr>
      <w:r w:rsidRPr="001C7005">
        <w:rPr>
          <w:rFonts w:cstheme="minorHAnsi"/>
          <w:sz w:val="28"/>
          <w:szCs w:val="28"/>
          <w:highlight w:val="yellow"/>
        </w:rPr>
        <w:t>L’établissement  de son côté :</w:t>
      </w:r>
    </w:p>
    <w:p w:rsidR="004C7DA3" w:rsidRDefault="004C7DA3" w:rsidP="004C7DA3">
      <w:pPr>
        <w:pStyle w:val="Paragraphedeliste"/>
        <w:rPr>
          <w:rFonts w:cstheme="minorHAnsi"/>
          <w:sz w:val="24"/>
          <w:szCs w:val="24"/>
        </w:rPr>
      </w:pPr>
      <w:r>
        <w:rPr>
          <w:rFonts w:cstheme="minorHAnsi"/>
          <w:sz w:val="24"/>
          <w:szCs w:val="24"/>
        </w:rPr>
        <w:t>- fait remonter les évaluations dans LSU (Livret Scolaire Unique) qui seront converties en points dans AFFELNET,</w:t>
      </w:r>
    </w:p>
    <w:p w:rsidR="004C7DA3" w:rsidRDefault="004C7DA3" w:rsidP="004C7DA3">
      <w:pPr>
        <w:pStyle w:val="Paragraphedeliste"/>
        <w:rPr>
          <w:rFonts w:cstheme="minorHAnsi"/>
          <w:sz w:val="24"/>
          <w:szCs w:val="24"/>
        </w:rPr>
      </w:pPr>
      <w:r>
        <w:rPr>
          <w:rFonts w:cstheme="minorHAnsi"/>
          <w:sz w:val="24"/>
          <w:szCs w:val="24"/>
        </w:rPr>
        <w:t xml:space="preserve">- saisit les décisions d’orientation du conseil de classe </w:t>
      </w:r>
      <w:r w:rsidR="005A0C81">
        <w:rPr>
          <w:rFonts w:cstheme="minorHAnsi"/>
          <w:sz w:val="24"/>
          <w:szCs w:val="24"/>
        </w:rPr>
        <w:t xml:space="preserve"> du 2</w:t>
      </w:r>
      <w:r w:rsidR="005A0C81" w:rsidRPr="005A0C81">
        <w:rPr>
          <w:rFonts w:cstheme="minorHAnsi"/>
          <w:sz w:val="24"/>
          <w:szCs w:val="24"/>
          <w:vertAlign w:val="superscript"/>
        </w:rPr>
        <w:t>ème</w:t>
      </w:r>
      <w:r w:rsidR="005A0C81">
        <w:rPr>
          <w:rFonts w:cstheme="minorHAnsi"/>
          <w:sz w:val="24"/>
          <w:szCs w:val="24"/>
        </w:rPr>
        <w:t xml:space="preserve"> semestre </w:t>
      </w:r>
      <w:r w:rsidRPr="004C7DA3">
        <w:rPr>
          <w:rFonts w:cstheme="minorHAnsi"/>
          <w:b/>
          <w:sz w:val="24"/>
          <w:szCs w:val="24"/>
        </w:rPr>
        <w:t>dans SDO dont les familles doivent accuser réception</w:t>
      </w:r>
      <w:r>
        <w:rPr>
          <w:rFonts w:cstheme="minorHAnsi"/>
          <w:sz w:val="24"/>
          <w:szCs w:val="24"/>
        </w:rPr>
        <w:t>, afin que ces décisions remontent dans Affelnet.</w:t>
      </w:r>
    </w:p>
    <w:p w:rsidR="004C7DA3" w:rsidRDefault="004C7DA3" w:rsidP="004C7DA3">
      <w:pPr>
        <w:rPr>
          <w:rFonts w:cstheme="minorHAnsi"/>
          <w:b/>
          <w:sz w:val="24"/>
          <w:szCs w:val="24"/>
        </w:rPr>
      </w:pPr>
      <w:r>
        <w:rPr>
          <w:rFonts w:cstheme="minorHAnsi"/>
          <w:sz w:val="24"/>
          <w:szCs w:val="24"/>
        </w:rPr>
        <w:t>Une seule affectation sera proposée à l’élève sur son vœu de rang le mieux placé. L’affectation en 2GT (seconde génér</w:t>
      </w:r>
      <w:r w:rsidR="004C792E">
        <w:rPr>
          <w:rFonts w:cstheme="minorHAnsi"/>
          <w:sz w:val="24"/>
          <w:szCs w:val="24"/>
        </w:rPr>
        <w:t>ale et technologique) dans le l</w:t>
      </w:r>
      <w:r>
        <w:rPr>
          <w:rFonts w:cstheme="minorHAnsi"/>
          <w:sz w:val="24"/>
          <w:szCs w:val="24"/>
        </w:rPr>
        <w:t xml:space="preserve">ycée de secteur est garantie, </w:t>
      </w:r>
      <w:r w:rsidRPr="004C7DA3">
        <w:rPr>
          <w:rFonts w:cstheme="minorHAnsi"/>
          <w:b/>
          <w:sz w:val="24"/>
          <w:szCs w:val="24"/>
        </w:rPr>
        <w:t>MAIS</w:t>
      </w:r>
      <w:r>
        <w:rPr>
          <w:rFonts w:cstheme="minorHAnsi"/>
          <w:b/>
          <w:sz w:val="24"/>
          <w:szCs w:val="24"/>
        </w:rPr>
        <w:t xml:space="preserve"> le lycée de secteur doit obligatoirement être demandé</w:t>
      </w:r>
      <w:r w:rsidR="00BE58DD">
        <w:rPr>
          <w:rFonts w:cstheme="minorHAnsi"/>
          <w:b/>
          <w:sz w:val="24"/>
          <w:szCs w:val="24"/>
        </w:rPr>
        <w:t xml:space="preserve"> en vœu unique</w:t>
      </w:r>
      <w:r w:rsidR="00DE01E2">
        <w:rPr>
          <w:rFonts w:cstheme="minorHAnsi"/>
          <w:b/>
          <w:sz w:val="24"/>
          <w:szCs w:val="24"/>
        </w:rPr>
        <w:t>,</w:t>
      </w:r>
      <w:r w:rsidR="00BE58DD">
        <w:rPr>
          <w:rFonts w:cstheme="minorHAnsi"/>
          <w:b/>
          <w:sz w:val="24"/>
          <w:szCs w:val="24"/>
        </w:rPr>
        <w:t xml:space="preserve"> ou</w:t>
      </w:r>
      <w:r>
        <w:rPr>
          <w:rFonts w:cstheme="minorHAnsi"/>
          <w:b/>
          <w:sz w:val="24"/>
          <w:szCs w:val="24"/>
        </w:rPr>
        <w:t xml:space="preserve"> en tout dernier vœu</w:t>
      </w:r>
      <w:r w:rsidR="00DE01E2">
        <w:rPr>
          <w:rFonts w:cstheme="minorHAnsi"/>
          <w:b/>
          <w:sz w:val="24"/>
          <w:szCs w:val="24"/>
        </w:rPr>
        <w:t>,</w:t>
      </w:r>
      <w:r w:rsidR="00BE58DD">
        <w:rPr>
          <w:rFonts w:cstheme="minorHAnsi"/>
          <w:b/>
          <w:sz w:val="24"/>
          <w:szCs w:val="24"/>
        </w:rPr>
        <w:t xml:space="preserve"> si d</w:t>
      </w:r>
      <w:r w:rsidR="004E798D">
        <w:rPr>
          <w:rFonts w:cstheme="minorHAnsi"/>
          <w:b/>
          <w:sz w:val="24"/>
          <w:szCs w:val="24"/>
        </w:rPr>
        <w:t>es demandes concernent d’autres lycées.</w:t>
      </w:r>
    </w:p>
    <w:p w:rsidR="00BE58DD" w:rsidRDefault="00BE58DD" w:rsidP="004C7DA3">
      <w:pPr>
        <w:rPr>
          <w:rFonts w:cstheme="minorHAnsi"/>
          <w:sz w:val="24"/>
          <w:szCs w:val="24"/>
        </w:rPr>
      </w:pPr>
      <w:r w:rsidRPr="00BE58DD">
        <w:rPr>
          <w:rFonts w:cstheme="minorHAnsi"/>
          <w:sz w:val="24"/>
          <w:szCs w:val="24"/>
        </w:rPr>
        <w:lastRenderedPageBreak/>
        <w:t>Le lycée de secteur est déterminé</w:t>
      </w:r>
      <w:r>
        <w:rPr>
          <w:rFonts w:cstheme="minorHAnsi"/>
          <w:sz w:val="24"/>
          <w:szCs w:val="24"/>
        </w:rPr>
        <w:t xml:space="preserve"> par l’adresse de résidence (renseignée dans la base élèves) du responsable légal préférentiel. </w:t>
      </w:r>
      <w:r w:rsidR="00736276">
        <w:rPr>
          <w:rFonts w:cstheme="minorHAnsi"/>
          <w:sz w:val="24"/>
          <w:szCs w:val="24"/>
        </w:rPr>
        <w:t xml:space="preserve"> Il apparaît dans SLA dans la rubrique « Choisir son affectation », onglet « Lycée de secteur ». Vous pouvez également obtenir cette information</w:t>
      </w:r>
      <w:r>
        <w:rPr>
          <w:rFonts w:cstheme="minorHAnsi"/>
          <w:sz w:val="24"/>
          <w:szCs w:val="24"/>
        </w:rPr>
        <w:t xml:space="preserve"> en indiquant votre adresse sur le site : </w:t>
      </w:r>
      <w:r w:rsidRPr="00BE58DD">
        <w:rPr>
          <w:rFonts w:cstheme="minorHAnsi"/>
          <w:i/>
          <w:sz w:val="24"/>
          <w:szCs w:val="24"/>
        </w:rPr>
        <w:t>mon lycée en Gironde</w:t>
      </w:r>
      <w:r>
        <w:rPr>
          <w:rFonts w:cstheme="minorHAnsi"/>
          <w:sz w:val="24"/>
          <w:szCs w:val="24"/>
        </w:rPr>
        <w:t>.</w:t>
      </w:r>
    </w:p>
    <w:p w:rsidR="00322670" w:rsidRDefault="00322670" w:rsidP="004C7DA3">
      <w:pPr>
        <w:rPr>
          <w:rFonts w:cstheme="minorHAnsi"/>
          <w:sz w:val="28"/>
          <w:szCs w:val="28"/>
        </w:rPr>
      </w:pPr>
      <w:r w:rsidRPr="001C7005">
        <w:rPr>
          <w:rFonts w:cstheme="minorHAnsi"/>
          <w:sz w:val="28"/>
          <w:szCs w:val="28"/>
          <w:highlight w:val="yellow"/>
        </w:rPr>
        <w:t xml:space="preserve">Saisie des </w:t>
      </w:r>
      <w:r w:rsidR="001C7005">
        <w:rPr>
          <w:rFonts w:cstheme="minorHAnsi"/>
          <w:sz w:val="28"/>
          <w:szCs w:val="28"/>
          <w:highlight w:val="yellow"/>
        </w:rPr>
        <w:t>vœux</w:t>
      </w:r>
      <w:r w:rsidR="00E17098">
        <w:rPr>
          <w:rFonts w:cstheme="minorHAnsi"/>
          <w:sz w:val="28"/>
          <w:szCs w:val="28"/>
          <w:highlight w:val="yellow"/>
        </w:rPr>
        <w:t xml:space="preserve"> </w:t>
      </w:r>
      <w:r w:rsidR="00040C13">
        <w:rPr>
          <w:rFonts w:cstheme="minorHAnsi"/>
          <w:sz w:val="28"/>
          <w:szCs w:val="28"/>
          <w:highlight w:val="yellow"/>
        </w:rPr>
        <w:t>par les familles dans</w:t>
      </w:r>
      <w:r w:rsidR="005A0C81">
        <w:rPr>
          <w:rFonts w:cstheme="minorHAnsi"/>
          <w:sz w:val="28"/>
          <w:szCs w:val="28"/>
          <w:highlight w:val="yellow"/>
        </w:rPr>
        <w:t xml:space="preserve"> </w:t>
      </w:r>
      <w:r w:rsidR="00E17098">
        <w:rPr>
          <w:rFonts w:cstheme="minorHAnsi"/>
          <w:sz w:val="28"/>
          <w:szCs w:val="28"/>
          <w:highlight w:val="yellow"/>
        </w:rPr>
        <w:t>SLA</w:t>
      </w:r>
      <w:r w:rsidR="001C7005">
        <w:rPr>
          <w:rFonts w:cstheme="minorHAnsi"/>
          <w:sz w:val="28"/>
          <w:szCs w:val="28"/>
          <w:highlight w:val="yellow"/>
        </w:rPr>
        <w:t> </w:t>
      </w:r>
      <w:r w:rsidR="001C7005">
        <w:rPr>
          <w:rFonts w:cstheme="minorHAnsi"/>
          <w:sz w:val="28"/>
          <w:szCs w:val="28"/>
        </w:rPr>
        <w:t>:</w:t>
      </w:r>
    </w:p>
    <w:p w:rsidR="001C7005" w:rsidRDefault="001C7005" w:rsidP="001C7005">
      <w:pPr>
        <w:pStyle w:val="Paragraphedeliste"/>
        <w:numPr>
          <w:ilvl w:val="0"/>
          <w:numId w:val="2"/>
        </w:numPr>
        <w:rPr>
          <w:rFonts w:cstheme="minorHAnsi"/>
          <w:sz w:val="24"/>
          <w:szCs w:val="24"/>
        </w:rPr>
      </w:pPr>
      <w:r w:rsidRPr="001C7005">
        <w:rPr>
          <w:rFonts w:cstheme="minorHAnsi"/>
          <w:sz w:val="24"/>
          <w:szCs w:val="24"/>
        </w:rPr>
        <w:t>Possibilité de saisir de 1 à 10 vœux maximum</w:t>
      </w:r>
      <w:r w:rsidR="005A0C81">
        <w:rPr>
          <w:rFonts w:cstheme="minorHAnsi"/>
          <w:sz w:val="24"/>
          <w:szCs w:val="24"/>
        </w:rPr>
        <w:t>,</w:t>
      </w:r>
    </w:p>
    <w:p w:rsidR="00FF12AA" w:rsidRDefault="00FF12AA" w:rsidP="001C7005">
      <w:pPr>
        <w:pStyle w:val="Paragraphedeliste"/>
        <w:numPr>
          <w:ilvl w:val="0"/>
          <w:numId w:val="2"/>
        </w:numPr>
        <w:rPr>
          <w:rFonts w:cstheme="minorHAnsi"/>
          <w:sz w:val="24"/>
          <w:szCs w:val="24"/>
        </w:rPr>
      </w:pPr>
      <w:r w:rsidRPr="001C7005">
        <w:rPr>
          <w:rFonts w:cstheme="minorHAnsi"/>
          <w:b/>
          <w:sz w:val="24"/>
          <w:szCs w:val="24"/>
        </w:rPr>
        <w:t>Les vœux formulés doivent être en conformité avec la décision d’orientation du dernier conseil de classe figurant dan</w:t>
      </w:r>
      <w:r w:rsidR="00040C13">
        <w:rPr>
          <w:rFonts w:cstheme="minorHAnsi"/>
          <w:b/>
          <w:sz w:val="24"/>
          <w:szCs w:val="24"/>
        </w:rPr>
        <w:t>s SDO, dont les familles doivent</w:t>
      </w:r>
      <w:r w:rsidRPr="001C7005">
        <w:rPr>
          <w:rFonts w:cstheme="minorHAnsi"/>
          <w:b/>
          <w:sz w:val="24"/>
          <w:szCs w:val="24"/>
        </w:rPr>
        <w:t xml:space="preserve"> accuser réception </w:t>
      </w:r>
      <w:r>
        <w:rPr>
          <w:rFonts w:cstheme="minorHAnsi"/>
          <w:sz w:val="24"/>
          <w:szCs w:val="24"/>
        </w:rPr>
        <w:t>; la décision d’orientation est en effet importée de SDO dans Affelnet</w:t>
      </w:r>
    </w:p>
    <w:p w:rsidR="00FF12AA" w:rsidRDefault="001C7005" w:rsidP="001C7005">
      <w:pPr>
        <w:pStyle w:val="Paragraphedeliste"/>
        <w:numPr>
          <w:ilvl w:val="0"/>
          <w:numId w:val="2"/>
        </w:numPr>
        <w:rPr>
          <w:rFonts w:cstheme="minorHAnsi"/>
          <w:sz w:val="24"/>
          <w:szCs w:val="24"/>
        </w:rPr>
      </w:pPr>
      <w:r>
        <w:rPr>
          <w:rFonts w:cstheme="minorHAnsi"/>
          <w:sz w:val="24"/>
          <w:szCs w:val="24"/>
        </w:rPr>
        <w:t>Vœux 2</w:t>
      </w:r>
      <w:r w:rsidRPr="001C7005">
        <w:rPr>
          <w:rFonts w:cstheme="minorHAnsi"/>
          <w:sz w:val="24"/>
          <w:szCs w:val="24"/>
          <w:vertAlign w:val="superscript"/>
        </w:rPr>
        <w:t>nde</w:t>
      </w:r>
      <w:r>
        <w:rPr>
          <w:rFonts w:cstheme="minorHAnsi"/>
          <w:sz w:val="24"/>
          <w:szCs w:val="24"/>
        </w:rPr>
        <w:t xml:space="preserve"> Pro : </w:t>
      </w:r>
    </w:p>
    <w:p w:rsidR="001C7005" w:rsidRDefault="00FF12AA" w:rsidP="00FF12AA">
      <w:pPr>
        <w:pStyle w:val="Paragraphedeliste"/>
        <w:ind w:left="1080"/>
        <w:rPr>
          <w:rFonts w:cstheme="minorHAnsi"/>
          <w:sz w:val="24"/>
          <w:szCs w:val="24"/>
        </w:rPr>
      </w:pPr>
      <w:r>
        <w:rPr>
          <w:rFonts w:cstheme="minorHAnsi"/>
          <w:sz w:val="24"/>
          <w:szCs w:val="24"/>
        </w:rPr>
        <w:sym w:font="Wingdings" w:char="F046"/>
      </w:r>
      <w:r w:rsidR="001C7005">
        <w:rPr>
          <w:rFonts w:cstheme="minorHAnsi"/>
          <w:sz w:val="24"/>
          <w:szCs w:val="24"/>
        </w:rPr>
        <w:t>formuler au moins 4 vœux différents (soit la même formation dans 4 établissements différents, ou bien 4 formations différentes dans un ou plusieurs établissements) et terminer si nécessaire par un vœu apprentissage.</w:t>
      </w:r>
    </w:p>
    <w:p w:rsidR="001C7005" w:rsidRPr="005A0C81" w:rsidRDefault="001C7005" w:rsidP="001C7005">
      <w:pPr>
        <w:pStyle w:val="Paragraphedeliste"/>
        <w:ind w:left="1080"/>
        <w:rPr>
          <w:rFonts w:cstheme="minorHAnsi"/>
          <w:b/>
          <w:i/>
          <w:sz w:val="24"/>
          <w:szCs w:val="24"/>
        </w:rPr>
      </w:pPr>
      <w:r w:rsidRPr="005A0C81">
        <w:rPr>
          <w:rFonts w:cstheme="minorHAnsi"/>
          <w:b/>
          <w:i/>
          <w:sz w:val="24"/>
          <w:szCs w:val="24"/>
        </w:rPr>
        <w:t>En multipliant ses vœux, l’élève augmente ses chances d’obtenir une orientation choisie au 1</w:t>
      </w:r>
      <w:r w:rsidRPr="005A0C81">
        <w:rPr>
          <w:rFonts w:cstheme="minorHAnsi"/>
          <w:b/>
          <w:i/>
          <w:sz w:val="24"/>
          <w:szCs w:val="24"/>
          <w:vertAlign w:val="superscript"/>
        </w:rPr>
        <w:t>er</w:t>
      </w:r>
      <w:r w:rsidRPr="005A0C81">
        <w:rPr>
          <w:rFonts w:cstheme="minorHAnsi"/>
          <w:b/>
          <w:i/>
          <w:sz w:val="24"/>
          <w:szCs w:val="24"/>
        </w:rPr>
        <w:t xml:space="preserve"> tour d’affectation. Aux 2</w:t>
      </w:r>
      <w:r w:rsidRPr="005A0C81">
        <w:rPr>
          <w:rFonts w:cstheme="minorHAnsi"/>
          <w:b/>
          <w:i/>
          <w:sz w:val="24"/>
          <w:szCs w:val="24"/>
          <w:vertAlign w:val="superscript"/>
        </w:rPr>
        <w:t>ème</w:t>
      </w:r>
      <w:r w:rsidRPr="005A0C81">
        <w:rPr>
          <w:rFonts w:cstheme="minorHAnsi"/>
          <w:b/>
          <w:i/>
          <w:sz w:val="24"/>
          <w:szCs w:val="24"/>
        </w:rPr>
        <w:t xml:space="preserve"> et</w:t>
      </w:r>
      <w:r w:rsidR="00040C13" w:rsidRPr="005A0C81">
        <w:rPr>
          <w:rFonts w:cstheme="minorHAnsi"/>
          <w:b/>
          <w:i/>
          <w:sz w:val="24"/>
          <w:szCs w:val="24"/>
        </w:rPr>
        <w:t xml:space="preserve"> </w:t>
      </w:r>
      <w:r w:rsidRPr="005A0C81">
        <w:rPr>
          <w:rFonts w:cstheme="minorHAnsi"/>
          <w:b/>
          <w:i/>
          <w:sz w:val="24"/>
          <w:szCs w:val="24"/>
        </w:rPr>
        <w:t xml:space="preserve"> 3</w:t>
      </w:r>
      <w:r w:rsidRPr="005A0C81">
        <w:rPr>
          <w:rFonts w:cstheme="minorHAnsi"/>
          <w:b/>
          <w:i/>
          <w:sz w:val="24"/>
          <w:szCs w:val="24"/>
          <w:vertAlign w:val="superscript"/>
        </w:rPr>
        <w:t>ème</w:t>
      </w:r>
      <w:r w:rsidR="00A94954" w:rsidRPr="005A0C81">
        <w:rPr>
          <w:rFonts w:cstheme="minorHAnsi"/>
          <w:b/>
          <w:i/>
          <w:sz w:val="24"/>
          <w:szCs w:val="24"/>
        </w:rPr>
        <w:t xml:space="preserve"> tour Affelnet</w:t>
      </w:r>
      <w:r w:rsidRPr="005A0C81">
        <w:rPr>
          <w:rFonts w:cstheme="minorHAnsi"/>
          <w:b/>
          <w:i/>
          <w:sz w:val="24"/>
          <w:szCs w:val="24"/>
        </w:rPr>
        <w:t>, les possibilités de choix sont plus limitées car l’élève doit se positionner sur les places vacantes en LP.</w:t>
      </w:r>
    </w:p>
    <w:p w:rsidR="001C7005" w:rsidRDefault="00FF12AA" w:rsidP="00FF12AA">
      <w:pPr>
        <w:pStyle w:val="Paragraphedeliste"/>
        <w:ind w:left="1080"/>
        <w:rPr>
          <w:rFonts w:cstheme="minorHAnsi"/>
          <w:sz w:val="24"/>
          <w:szCs w:val="24"/>
        </w:rPr>
      </w:pPr>
      <w:r>
        <w:rPr>
          <w:rFonts w:cstheme="minorHAnsi"/>
          <w:sz w:val="24"/>
          <w:szCs w:val="24"/>
        </w:rPr>
        <w:sym w:font="Wingdings" w:char="F046"/>
      </w:r>
      <w:r w:rsidR="00A94954">
        <w:rPr>
          <w:rFonts w:cstheme="minorHAnsi"/>
          <w:sz w:val="24"/>
          <w:szCs w:val="24"/>
        </w:rPr>
        <w:t xml:space="preserve"> demander obligatoirement la 2</w:t>
      </w:r>
      <w:r w:rsidR="00A94954" w:rsidRPr="00A94954">
        <w:rPr>
          <w:rFonts w:cstheme="minorHAnsi"/>
          <w:sz w:val="24"/>
          <w:szCs w:val="24"/>
          <w:vertAlign w:val="superscript"/>
        </w:rPr>
        <w:t>nde</w:t>
      </w:r>
      <w:r w:rsidR="00A94954">
        <w:rPr>
          <w:rFonts w:cstheme="minorHAnsi"/>
          <w:sz w:val="24"/>
          <w:szCs w:val="24"/>
        </w:rPr>
        <w:t xml:space="preserve"> Pro correspondant à la famille de métiers et non le bac Pro visé.  Consulter au préalable</w:t>
      </w:r>
      <w:r w:rsidR="005A0C81">
        <w:rPr>
          <w:rFonts w:cstheme="minorHAnsi"/>
          <w:sz w:val="24"/>
          <w:szCs w:val="24"/>
        </w:rPr>
        <w:t xml:space="preserve"> en ligne dans SLA</w:t>
      </w:r>
      <w:r w:rsidR="00A94954">
        <w:rPr>
          <w:rFonts w:cstheme="minorHAnsi"/>
          <w:sz w:val="24"/>
          <w:szCs w:val="24"/>
        </w:rPr>
        <w:t xml:space="preserve"> les spécialités de bac Pro préparées dans le lycée souhaité.</w:t>
      </w:r>
    </w:p>
    <w:p w:rsidR="00A94954" w:rsidRDefault="00A94954" w:rsidP="00A94954">
      <w:pPr>
        <w:pStyle w:val="Paragraphedeliste"/>
        <w:ind w:left="1080"/>
        <w:rPr>
          <w:rFonts w:cstheme="minorHAnsi"/>
          <w:sz w:val="24"/>
          <w:szCs w:val="24"/>
        </w:rPr>
      </w:pPr>
      <w:r>
        <w:rPr>
          <w:rFonts w:cstheme="minorHAnsi"/>
          <w:sz w:val="24"/>
          <w:szCs w:val="24"/>
        </w:rPr>
        <w:t>Cf. P. 16 et 19 (familles de métiers) et P. 26 (affectation dans les sections professionnelles à condition d’accès réglementées ou particulières) en annexe</w:t>
      </w:r>
    </w:p>
    <w:p w:rsidR="00A94954" w:rsidRDefault="00FF12AA" w:rsidP="00A94954">
      <w:pPr>
        <w:pStyle w:val="Paragraphedeliste"/>
        <w:numPr>
          <w:ilvl w:val="0"/>
          <w:numId w:val="2"/>
        </w:numPr>
        <w:rPr>
          <w:rFonts w:cstheme="minorHAnsi"/>
          <w:sz w:val="24"/>
          <w:szCs w:val="24"/>
        </w:rPr>
      </w:pPr>
      <w:r>
        <w:rPr>
          <w:rFonts w:cstheme="minorHAnsi"/>
          <w:sz w:val="24"/>
          <w:szCs w:val="24"/>
        </w:rPr>
        <w:t xml:space="preserve"> Vœux </w:t>
      </w:r>
      <w:r w:rsidR="00A94954">
        <w:rPr>
          <w:rFonts w:cstheme="minorHAnsi"/>
          <w:sz w:val="24"/>
          <w:szCs w:val="24"/>
        </w:rPr>
        <w:t>Apprentissage :</w:t>
      </w:r>
      <w:r>
        <w:rPr>
          <w:rFonts w:cstheme="minorHAnsi"/>
          <w:sz w:val="24"/>
          <w:szCs w:val="24"/>
        </w:rPr>
        <w:t xml:space="preserve"> le champ « Statut » des offres de formation (apprenti/scolaire) dans SLA permet aux familles d’accéder aux offres d’apprentissage. Les familles doivent distinguer lors de la saisie les formations sous statut scolaire (apprentissage dans un LP) et sous statut d’apprenti (en alternance avec contrat d’appr</w:t>
      </w:r>
      <w:r w:rsidR="005A0C81">
        <w:rPr>
          <w:rFonts w:cstheme="minorHAnsi"/>
          <w:sz w:val="24"/>
          <w:szCs w:val="24"/>
        </w:rPr>
        <w:t xml:space="preserve">entissage signé avec un patron), et sélectionner ensuite les formations souhaitées sous statut scolaire dans les LP ou les CFA correspondant aux voies d’apprentissage choisies. </w:t>
      </w:r>
    </w:p>
    <w:p w:rsidR="00921CF3" w:rsidRPr="00E17098" w:rsidRDefault="00FF12AA" w:rsidP="004C7DA3">
      <w:pPr>
        <w:rPr>
          <w:rFonts w:cstheme="minorHAnsi"/>
          <w:i/>
          <w:sz w:val="24"/>
          <w:szCs w:val="24"/>
        </w:rPr>
      </w:pPr>
      <w:r w:rsidRPr="00E17098">
        <w:rPr>
          <w:rFonts w:cstheme="minorHAnsi"/>
          <w:i/>
          <w:sz w:val="24"/>
          <w:szCs w:val="24"/>
        </w:rPr>
        <w:t xml:space="preserve">NB : </w:t>
      </w:r>
      <w:r w:rsidR="00921CF3" w:rsidRPr="00E17098">
        <w:rPr>
          <w:rFonts w:cstheme="minorHAnsi"/>
          <w:i/>
          <w:sz w:val="24"/>
          <w:szCs w:val="24"/>
        </w:rPr>
        <w:t>Affelnet ne permet pas la saisie de vœux d’enseignement optionnels</w:t>
      </w:r>
      <w:r w:rsidR="00E17098">
        <w:rPr>
          <w:rFonts w:cstheme="minorHAnsi"/>
          <w:i/>
          <w:sz w:val="24"/>
          <w:szCs w:val="24"/>
        </w:rPr>
        <w:t xml:space="preserve"> en 2GT</w:t>
      </w:r>
      <w:r w:rsidR="00921CF3" w:rsidRPr="00E17098">
        <w:rPr>
          <w:rFonts w:cstheme="minorHAnsi"/>
          <w:i/>
          <w:sz w:val="24"/>
          <w:szCs w:val="24"/>
        </w:rPr>
        <w:t xml:space="preserve"> (A indiquer au moment de l’inscription en lycée).</w:t>
      </w:r>
    </w:p>
    <w:p w:rsidR="00E3174A" w:rsidRPr="00E3174A" w:rsidRDefault="00E3174A" w:rsidP="00E3174A">
      <w:pPr>
        <w:rPr>
          <w:rFonts w:cstheme="minorHAnsi"/>
          <w:sz w:val="24"/>
          <w:szCs w:val="24"/>
        </w:rPr>
      </w:pPr>
      <w:r w:rsidRPr="00E3174A">
        <w:rPr>
          <w:rFonts w:cstheme="minorHAnsi"/>
          <w:b/>
          <w:sz w:val="24"/>
          <w:szCs w:val="24"/>
        </w:rPr>
        <w:t>La procédure Affelnet comporte 3 tours pour permettre à tous les élèves d’obtenir une affectation.</w:t>
      </w:r>
    </w:p>
    <w:p w:rsidR="00895F8C" w:rsidRDefault="00895F8C" w:rsidP="00895F8C">
      <w:pPr>
        <w:rPr>
          <w:rFonts w:cstheme="minorHAnsi"/>
          <w:sz w:val="24"/>
          <w:szCs w:val="24"/>
          <w:u w:val="single"/>
        </w:rPr>
      </w:pPr>
      <w:r w:rsidRPr="00895F8C">
        <w:rPr>
          <w:rFonts w:cstheme="minorHAnsi"/>
          <w:sz w:val="24"/>
          <w:szCs w:val="24"/>
          <w:u w:val="single"/>
        </w:rPr>
        <w:t>Résultats d</w:t>
      </w:r>
      <w:r>
        <w:rPr>
          <w:rFonts w:cstheme="minorHAnsi"/>
          <w:sz w:val="24"/>
          <w:szCs w:val="24"/>
          <w:u w:val="single"/>
        </w:rPr>
        <w:t>u 1</w:t>
      </w:r>
      <w:r w:rsidRPr="00895F8C">
        <w:rPr>
          <w:rFonts w:cstheme="minorHAnsi"/>
          <w:sz w:val="24"/>
          <w:szCs w:val="24"/>
          <w:u w:val="single"/>
          <w:vertAlign w:val="superscript"/>
        </w:rPr>
        <w:t>er</w:t>
      </w:r>
      <w:r>
        <w:rPr>
          <w:rFonts w:cstheme="minorHAnsi"/>
          <w:sz w:val="24"/>
          <w:szCs w:val="24"/>
          <w:u w:val="single"/>
        </w:rPr>
        <w:t xml:space="preserve"> tour Affelnet :</w:t>
      </w:r>
    </w:p>
    <w:p w:rsidR="00895F8C" w:rsidRDefault="00895F8C" w:rsidP="00895F8C">
      <w:pPr>
        <w:rPr>
          <w:rFonts w:cstheme="minorHAnsi"/>
          <w:b/>
          <w:sz w:val="24"/>
          <w:szCs w:val="24"/>
        </w:rPr>
      </w:pPr>
      <w:r>
        <w:rPr>
          <w:rFonts w:cstheme="minorHAnsi"/>
          <w:sz w:val="24"/>
          <w:szCs w:val="24"/>
        </w:rPr>
        <w:t xml:space="preserve">Transmission des notifications d’affectation aux élèves: </w:t>
      </w:r>
      <w:r w:rsidRPr="00895F8C">
        <w:rPr>
          <w:rFonts w:cstheme="minorHAnsi"/>
          <w:b/>
          <w:sz w:val="24"/>
          <w:szCs w:val="24"/>
        </w:rPr>
        <w:t>mardi 27 juin</w:t>
      </w:r>
      <w:r>
        <w:rPr>
          <w:rFonts w:cstheme="minorHAnsi"/>
          <w:sz w:val="24"/>
          <w:szCs w:val="24"/>
        </w:rPr>
        <w:t xml:space="preserve"> après l’épreuve de sciences du DNB e</w:t>
      </w:r>
      <w:r w:rsidRPr="00895F8C">
        <w:rPr>
          <w:rFonts w:cstheme="minorHAnsi"/>
          <w:sz w:val="24"/>
          <w:szCs w:val="24"/>
        </w:rPr>
        <w:t xml:space="preserve">t ouverture pour les familles de la télé-inscription en lycée </w:t>
      </w:r>
      <w:r w:rsidRPr="00895F8C">
        <w:rPr>
          <w:rFonts w:cstheme="minorHAnsi"/>
          <w:b/>
          <w:sz w:val="24"/>
          <w:szCs w:val="24"/>
        </w:rPr>
        <w:t>jusqu’au 7 juillet</w:t>
      </w:r>
    </w:p>
    <w:p w:rsidR="00895F8C" w:rsidRPr="00E3174A" w:rsidRDefault="00895F8C" w:rsidP="00895F8C">
      <w:pPr>
        <w:rPr>
          <w:rFonts w:cstheme="minorHAnsi"/>
          <w:sz w:val="24"/>
          <w:szCs w:val="24"/>
          <w:u w:val="single"/>
        </w:rPr>
      </w:pPr>
      <w:r w:rsidRPr="00E3174A">
        <w:rPr>
          <w:rFonts w:cstheme="minorHAnsi"/>
          <w:sz w:val="24"/>
          <w:szCs w:val="24"/>
          <w:u w:val="single"/>
        </w:rPr>
        <w:lastRenderedPageBreak/>
        <w:t>2</w:t>
      </w:r>
      <w:r w:rsidRPr="00E3174A">
        <w:rPr>
          <w:rFonts w:cstheme="minorHAnsi"/>
          <w:sz w:val="24"/>
          <w:szCs w:val="24"/>
          <w:u w:val="single"/>
          <w:vertAlign w:val="superscript"/>
        </w:rPr>
        <w:t>ème</w:t>
      </w:r>
      <w:r w:rsidRPr="00E3174A">
        <w:rPr>
          <w:rFonts w:cstheme="minorHAnsi"/>
          <w:sz w:val="24"/>
          <w:szCs w:val="24"/>
          <w:u w:val="single"/>
        </w:rPr>
        <w:t xml:space="preserve"> tour Affelnet pour les élèves non affectés au 1</w:t>
      </w:r>
      <w:r w:rsidRPr="00E3174A">
        <w:rPr>
          <w:rFonts w:cstheme="minorHAnsi"/>
          <w:sz w:val="24"/>
          <w:szCs w:val="24"/>
          <w:u w:val="single"/>
          <w:vertAlign w:val="superscript"/>
        </w:rPr>
        <w:t>er</w:t>
      </w:r>
      <w:r w:rsidRPr="00E3174A">
        <w:rPr>
          <w:rFonts w:cstheme="minorHAnsi"/>
          <w:sz w:val="24"/>
          <w:szCs w:val="24"/>
          <w:u w:val="single"/>
        </w:rPr>
        <w:t xml:space="preserve"> tour :</w:t>
      </w:r>
    </w:p>
    <w:p w:rsidR="00895F8C" w:rsidRPr="00895F8C" w:rsidRDefault="00895F8C" w:rsidP="00895F8C">
      <w:pPr>
        <w:pStyle w:val="Paragraphedeliste"/>
        <w:numPr>
          <w:ilvl w:val="0"/>
          <w:numId w:val="2"/>
        </w:numPr>
        <w:jc w:val="both"/>
        <w:rPr>
          <w:rFonts w:cstheme="minorHAnsi"/>
          <w:sz w:val="24"/>
          <w:szCs w:val="24"/>
        </w:rPr>
      </w:pPr>
      <w:r w:rsidRPr="00895F8C">
        <w:rPr>
          <w:rFonts w:cstheme="minorHAnsi"/>
          <w:b/>
          <w:sz w:val="24"/>
          <w:szCs w:val="24"/>
        </w:rPr>
        <w:t>Mardi 4 juillet</w:t>
      </w:r>
      <w:r>
        <w:rPr>
          <w:rFonts w:cstheme="minorHAnsi"/>
          <w:sz w:val="24"/>
          <w:szCs w:val="24"/>
        </w:rPr>
        <w:t> : déclaration par les Lycées professionnels</w:t>
      </w:r>
      <w:r w:rsidRPr="00895F8C">
        <w:rPr>
          <w:rFonts w:cstheme="minorHAnsi"/>
          <w:sz w:val="24"/>
          <w:szCs w:val="24"/>
        </w:rPr>
        <w:t xml:space="preserve"> des places vacantes,</w:t>
      </w:r>
    </w:p>
    <w:p w:rsidR="00895F8C" w:rsidRPr="00895F8C" w:rsidRDefault="00895F8C" w:rsidP="00895F8C">
      <w:pPr>
        <w:pStyle w:val="Paragraphedeliste"/>
        <w:numPr>
          <w:ilvl w:val="0"/>
          <w:numId w:val="2"/>
        </w:numPr>
        <w:jc w:val="both"/>
        <w:rPr>
          <w:rFonts w:cstheme="minorHAnsi"/>
          <w:sz w:val="24"/>
          <w:szCs w:val="24"/>
        </w:rPr>
      </w:pPr>
      <w:r w:rsidRPr="00895F8C">
        <w:rPr>
          <w:rFonts w:cstheme="minorHAnsi"/>
          <w:b/>
          <w:sz w:val="24"/>
          <w:szCs w:val="24"/>
        </w:rPr>
        <w:t>Mercredi 5 juillet et Jeudi 6 juillet (12 H 00) </w:t>
      </w:r>
      <w:r w:rsidRPr="00895F8C">
        <w:rPr>
          <w:rFonts w:cstheme="minorHAnsi"/>
          <w:sz w:val="24"/>
          <w:szCs w:val="24"/>
        </w:rPr>
        <w:t>: Saisie des Vœux 2</w:t>
      </w:r>
      <w:r w:rsidRPr="00895F8C">
        <w:rPr>
          <w:rFonts w:cstheme="minorHAnsi"/>
          <w:sz w:val="24"/>
          <w:szCs w:val="24"/>
          <w:vertAlign w:val="superscript"/>
        </w:rPr>
        <w:t>ème</w:t>
      </w:r>
      <w:r w:rsidRPr="00895F8C">
        <w:rPr>
          <w:rFonts w:cstheme="minorHAnsi"/>
          <w:sz w:val="24"/>
          <w:szCs w:val="24"/>
        </w:rPr>
        <w:t xml:space="preserve"> tour Affelnet,</w:t>
      </w:r>
    </w:p>
    <w:p w:rsidR="00895F8C" w:rsidRDefault="00895F8C" w:rsidP="00895F8C">
      <w:pPr>
        <w:pStyle w:val="Paragraphedeliste"/>
        <w:numPr>
          <w:ilvl w:val="0"/>
          <w:numId w:val="2"/>
        </w:numPr>
        <w:jc w:val="both"/>
        <w:rPr>
          <w:rFonts w:cstheme="minorHAnsi"/>
          <w:sz w:val="24"/>
          <w:szCs w:val="24"/>
        </w:rPr>
      </w:pPr>
      <w:r w:rsidRPr="00895F8C">
        <w:rPr>
          <w:rFonts w:cstheme="minorHAnsi"/>
          <w:b/>
          <w:sz w:val="24"/>
          <w:szCs w:val="24"/>
        </w:rPr>
        <w:t>Vendredi 7 juillet </w:t>
      </w:r>
      <w:r w:rsidRPr="00895F8C">
        <w:rPr>
          <w:rFonts w:cstheme="minorHAnsi"/>
          <w:sz w:val="24"/>
          <w:szCs w:val="24"/>
        </w:rPr>
        <w:t>: Résultats de l’affectation 2</w:t>
      </w:r>
      <w:r w:rsidRPr="00895F8C">
        <w:rPr>
          <w:rFonts w:cstheme="minorHAnsi"/>
          <w:sz w:val="24"/>
          <w:szCs w:val="24"/>
          <w:vertAlign w:val="superscript"/>
        </w:rPr>
        <w:t>ème</w:t>
      </w:r>
      <w:r w:rsidRPr="00895F8C">
        <w:rPr>
          <w:rFonts w:cstheme="minorHAnsi"/>
          <w:sz w:val="24"/>
          <w:szCs w:val="24"/>
        </w:rPr>
        <w:t xml:space="preserve"> tour Affelnet,</w:t>
      </w:r>
    </w:p>
    <w:p w:rsidR="00895F8C" w:rsidRPr="00E3174A" w:rsidRDefault="00895F8C" w:rsidP="00895F8C">
      <w:pPr>
        <w:jc w:val="both"/>
        <w:rPr>
          <w:rFonts w:cstheme="minorHAnsi"/>
          <w:sz w:val="24"/>
          <w:szCs w:val="24"/>
          <w:u w:val="single"/>
        </w:rPr>
      </w:pPr>
      <w:r w:rsidRPr="00E3174A">
        <w:rPr>
          <w:rFonts w:cstheme="minorHAnsi"/>
          <w:sz w:val="24"/>
          <w:szCs w:val="24"/>
          <w:u w:val="single"/>
        </w:rPr>
        <w:t>3</w:t>
      </w:r>
      <w:r w:rsidRPr="00E3174A">
        <w:rPr>
          <w:rFonts w:cstheme="minorHAnsi"/>
          <w:sz w:val="24"/>
          <w:szCs w:val="24"/>
          <w:u w:val="single"/>
          <w:vertAlign w:val="superscript"/>
        </w:rPr>
        <w:t>ème</w:t>
      </w:r>
      <w:r w:rsidRPr="00E3174A">
        <w:rPr>
          <w:rFonts w:cstheme="minorHAnsi"/>
          <w:sz w:val="24"/>
          <w:szCs w:val="24"/>
          <w:u w:val="single"/>
        </w:rPr>
        <w:t xml:space="preserve"> tour Affelnet pour les élèves sans solution d’orientation aux tours précédents</w:t>
      </w:r>
      <w:r w:rsidR="00E3174A">
        <w:rPr>
          <w:rFonts w:cstheme="minorHAnsi"/>
          <w:sz w:val="24"/>
          <w:szCs w:val="24"/>
          <w:u w:val="single"/>
        </w:rPr>
        <w:t> :</w:t>
      </w:r>
    </w:p>
    <w:p w:rsidR="00895F8C" w:rsidRPr="00E3174A" w:rsidRDefault="00895F8C" w:rsidP="00E3174A">
      <w:pPr>
        <w:pStyle w:val="Paragraphedeliste"/>
        <w:numPr>
          <w:ilvl w:val="0"/>
          <w:numId w:val="2"/>
        </w:numPr>
        <w:jc w:val="both"/>
        <w:rPr>
          <w:rFonts w:cstheme="minorHAnsi"/>
          <w:sz w:val="24"/>
          <w:szCs w:val="24"/>
        </w:rPr>
      </w:pPr>
      <w:r w:rsidRPr="00E3174A">
        <w:rPr>
          <w:rFonts w:cstheme="minorHAnsi"/>
          <w:b/>
          <w:sz w:val="24"/>
          <w:szCs w:val="24"/>
        </w:rPr>
        <w:t>Jusqu’au 7 septembre </w:t>
      </w:r>
      <w:r w:rsidRPr="00E3174A">
        <w:rPr>
          <w:rFonts w:cstheme="minorHAnsi"/>
          <w:sz w:val="24"/>
          <w:szCs w:val="24"/>
        </w:rPr>
        <w:t>: Déclaration des places vacantes par les LP</w:t>
      </w:r>
    </w:p>
    <w:p w:rsidR="00895F8C" w:rsidRPr="00E3174A" w:rsidRDefault="00895F8C" w:rsidP="00E3174A">
      <w:pPr>
        <w:pStyle w:val="Paragraphedeliste"/>
        <w:numPr>
          <w:ilvl w:val="0"/>
          <w:numId w:val="2"/>
        </w:numPr>
        <w:jc w:val="both"/>
        <w:rPr>
          <w:rFonts w:cstheme="minorHAnsi"/>
          <w:sz w:val="24"/>
          <w:szCs w:val="24"/>
        </w:rPr>
      </w:pPr>
      <w:r w:rsidRPr="00E3174A">
        <w:rPr>
          <w:rFonts w:cstheme="minorHAnsi"/>
          <w:b/>
          <w:sz w:val="24"/>
          <w:szCs w:val="24"/>
        </w:rPr>
        <w:t>Du 8 au 11 septembre </w:t>
      </w:r>
      <w:r w:rsidRPr="00E3174A">
        <w:rPr>
          <w:rFonts w:cstheme="minorHAnsi"/>
          <w:sz w:val="24"/>
          <w:szCs w:val="24"/>
        </w:rPr>
        <w:t>: Saisie des vœux 3</w:t>
      </w:r>
      <w:r w:rsidRPr="00E3174A">
        <w:rPr>
          <w:rFonts w:cstheme="minorHAnsi"/>
          <w:sz w:val="24"/>
          <w:szCs w:val="24"/>
          <w:vertAlign w:val="superscript"/>
        </w:rPr>
        <w:t>ème</w:t>
      </w:r>
      <w:r w:rsidRPr="00E3174A">
        <w:rPr>
          <w:rFonts w:cstheme="minorHAnsi"/>
          <w:sz w:val="24"/>
          <w:szCs w:val="24"/>
        </w:rPr>
        <w:t xml:space="preserve"> tour Affelnet pour les élèves n’ayant pas obtenu d’affectation au 1</w:t>
      </w:r>
      <w:r w:rsidRPr="00E3174A">
        <w:rPr>
          <w:rFonts w:cstheme="minorHAnsi"/>
          <w:sz w:val="24"/>
          <w:szCs w:val="24"/>
          <w:vertAlign w:val="superscript"/>
        </w:rPr>
        <w:t>er</w:t>
      </w:r>
      <w:r w:rsidRPr="00E3174A">
        <w:rPr>
          <w:rFonts w:cstheme="minorHAnsi"/>
          <w:sz w:val="24"/>
          <w:szCs w:val="24"/>
        </w:rPr>
        <w:t xml:space="preserve">  tour et  au 2</w:t>
      </w:r>
      <w:r w:rsidRPr="00E3174A">
        <w:rPr>
          <w:rFonts w:cstheme="minorHAnsi"/>
          <w:sz w:val="24"/>
          <w:szCs w:val="24"/>
          <w:vertAlign w:val="superscript"/>
        </w:rPr>
        <w:t>ème</w:t>
      </w:r>
      <w:r w:rsidRPr="00E3174A">
        <w:rPr>
          <w:rFonts w:cstheme="minorHAnsi"/>
          <w:sz w:val="24"/>
          <w:szCs w:val="24"/>
        </w:rPr>
        <w:t xml:space="preserve"> tour,</w:t>
      </w:r>
    </w:p>
    <w:p w:rsidR="00895F8C" w:rsidRPr="00E3174A" w:rsidRDefault="00895F8C" w:rsidP="00E3174A">
      <w:pPr>
        <w:pStyle w:val="Paragraphedeliste"/>
        <w:numPr>
          <w:ilvl w:val="0"/>
          <w:numId w:val="2"/>
        </w:numPr>
        <w:jc w:val="both"/>
        <w:rPr>
          <w:rFonts w:cstheme="minorHAnsi"/>
          <w:sz w:val="24"/>
          <w:szCs w:val="24"/>
        </w:rPr>
      </w:pPr>
      <w:r w:rsidRPr="00E3174A">
        <w:rPr>
          <w:rFonts w:cstheme="minorHAnsi"/>
          <w:b/>
          <w:sz w:val="24"/>
          <w:szCs w:val="24"/>
        </w:rPr>
        <w:t>Mardi 12 Septembre </w:t>
      </w:r>
      <w:r w:rsidRPr="00E3174A">
        <w:rPr>
          <w:rFonts w:cstheme="minorHAnsi"/>
          <w:sz w:val="24"/>
          <w:szCs w:val="24"/>
        </w:rPr>
        <w:t>: Résultats de l’affectation 3è tour Affelnet.</w:t>
      </w:r>
    </w:p>
    <w:p w:rsidR="00895F8C" w:rsidRDefault="00895F8C" w:rsidP="00895F8C">
      <w:pPr>
        <w:rPr>
          <w:rFonts w:cstheme="minorHAnsi"/>
          <w:sz w:val="24"/>
          <w:szCs w:val="24"/>
        </w:rPr>
      </w:pPr>
    </w:p>
    <w:p w:rsidR="00E3174A" w:rsidRPr="00E3174A" w:rsidRDefault="00E3174A" w:rsidP="00E3174A">
      <w:pPr>
        <w:pStyle w:val="Paragraphedeliste"/>
        <w:numPr>
          <w:ilvl w:val="0"/>
          <w:numId w:val="1"/>
        </w:numPr>
        <w:rPr>
          <w:rFonts w:cstheme="minorHAnsi"/>
          <w:sz w:val="24"/>
          <w:szCs w:val="24"/>
        </w:rPr>
      </w:pPr>
      <w:r>
        <w:rPr>
          <w:rFonts w:cstheme="minorHAnsi"/>
          <w:sz w:val="24"/>
          <w:szCs w:val="24"/>
          <w:u w:val="single"/>
        </w:rPr>
        <w:t>CAS PARTICULIERS</w:t>
      </w:r>
    </w:p>
    <w:p w:rsidR="00E3174A" w:rsidRDefault="00E3174A" w:rsidP="00E3174A">
      <w:pPr>
        <w:pStyle w:val="Paragraphedeliste"/>
        <w:rPr>
          <w:rFonts w:cstheme="minorHAnsi"/>
          <w:sz w:val="24"/>
          <w:szCs w:val="24"/>
        </w:rPr>
      </w:pPr>
    </w:p>
    <w:p w:rsidR="00E3174A" w:rsidRDefault="00E3174A" w:rsidP="00E3174A">
      <w:pPr>
        <w:rPr>
          <w:rFonts w:cstheme="minorHAnsi"/>
          <w:sz w:val="24"/>
          <w:szCs w:val="24"/>
          <w:u w:val="single"/>
        </w:rPr>
      </w:pPr>
      <w:r w:rsidRPr="004C792E">
        <w:rPr>
          <w:rFonts w:cstheme="minorHAnsi"/>
          <w:sz w:val="24"/>
          <w:szCs w:val="24"/>
          <w:u w:val="single"/>
        </w:rPr>
        <w:t>Candidatures particulières :</w:t>
      </w:r>
    </w:p>
    <w:p w:rsidR="00E3174A" w:rsidRDefault="00E3174A" w:rsidP="00E3174A">
      <w:pPr>
        <w:pStyle w:val="Paragraphedeliste"/>
        <w:numPr>
          <w:ilvl w:val="0"/>
          <w:numId w:val="2"/>
        </w:numPr>
        <w:rPr>
          <w:rFonts w:cstheme="minorHAnsi"/>
          <w:sz w:val="24"/>
          <w:szCs w:val="24"/>
        </w:rPr>
      </w:pPr>
      <w:r w:rsidRPr="004C792E">
        <w:rPr>
          <w:rFonts w:cstheme="minorHAnsi"/>
          <w:sz w:val="24"/>
          <w:szCs w:val="24"/>
        </w:rPr>
        <w:t>Pour une candidature dans un ét</w:t>
      </w:r>
      <w:r>
        <w:rPr>
          <w:rFonts w:cstheme="minorHAnsi"/>
          <w:sz w:val="24"/>
          <w:szCs w:val="24"/>
        </w:rPr>
        <w:t>ablissement privé hors contrat, privé sous contrat hors Affelnet, un apprentissage ou pour toute formation non concernée par Affelnet, l’élève et sa famille doivent s’adresser directement à l’établissement concerné.</w:t>
      </w:r>
    </w:p>
    <w:p w:rsidR="00742EDB" w:rsidRDefault="00E3174A" w:rsidP="00742EDB">
      <w:pPr>
        <w:pStyle w:val="Paragraphedeliste"/>
        <w:numPr>
          <w:ilvl w:val="0"/>
          <w:numId w:val="2"/>
        </w:numPr>
        <w:rPr>
          <w:rFonts w:cstheme="minorHAnsi"/>
          <w:sz w:val="24"/>
          <w:szCs w:val="24"/>
        </w:rPr>
      </w:pPr>
      <w:r>
        <w:rPr>
          <w:rFonts w:cstheme="minorHAnsi"/>
          <w:sz w:val="24"/>
          <w:szCs w:val="24"/>
        </w:rPr>
        <w:t>Pour une poursuite d’études hors académie, les familles doivent consulter le site de l’académie concernée ou l’application AFFELMAP afin de se renseigner sur la procédure d’orientation et son calendrier</w:t>
      </w:r>
      <w:r w:rsidR="00742EDB">
        <w:rPr>
          <w:rFonts w:cstheme="minorHAnsi"/>
          <w:sz w:val="24"/>
          <w:szCs w:val="24"/>
        </w:rPr>
        <w:t>.</w:t>
      </w:r>
    </w:p>
    <w:p w:rsidR="00742EDB" w:rsidRDefault="00742EDB" w:rsidP="00742EDB">
      <w:pPr>
        <w:pStyle w:val="Paragraphedeliste"/>
        <w:rPr>
          <w:rFonts w:cstheme="minorHAnsi"/>
          <w:sz w:val="24"/>
          <w:szCs w:val="24"/>
        </w:rPr>
      </w:pPr>
    </w:p>
    <w:p w:rsidR="00742EDB" w:rsidRDefault="00742EDB" w:rsidP="00742EDB">
      <w:pPr>
        <w:rPr>
          <w:rFonts w:cstheme="minorHAnsi"/>
          <w:sz w:val="24"/>
          <w:szCs w:val="24"/>
          <w:u w:val="single"/>
        </w:rPr>
      </w:pPr>
      <w:r w:rsidRPr="00742EDB">
        <w:rPr>
          <w:rFonts w:cstheme="minorHAnsi"/>
          <w:sz w:val="24"/>
          <w:szCs w:val="24"/>
          <w:u w:val="single"/>
        </w:rPr>
        <w:t>Demandes de dérogation :</w:t>
      </w:r>
    </w:p>
    <w:p w:rsidR="00BE58DD" w:rsidRDefault="0048378B" w:rsidP="00742EDB">
      <w:pPr>
        <w:rPr>
          <w:rFonts w:cstheme="minorHAnsi"/>
          <w:sz w:val="24"/>
          <w:szCs w:val="24"/>
        </w:rPr>
      </w:pPr>
      <w:r>
        <w:rPr>
          <w:rFonts w:cstheme="minorHAnsi"/>
          <w:sz w:val="24"/>
          <w:szCs w:val="24"/>
        </w:rPr>
        <w:t>Les familles</w:t>
      </w:r>
      <w:r w:rsidR="00742EDB" w:rsidRPr="00742EDB">
        <w:rPr>
          <w:rFonts w:cstheme="minorHAnsi"/>
          <w:sz w:val="24"/>
          <w:szCs w:val="24"/>
        </w:rPr>
        <w:t xml:space="preserve"> souhaitant obtenir une affectation </w:t>
      </w:r>
      <w:r w:rsidR="00742EDB">
        <w:rPr>
          <w:rFonts w:cstheme="minorHAnsi"/>
          <w:sz w:val="24"/>
          <w:szCs w:val="24"/>
        </w:rPr>
        <w:t>en 2GT dans un lycée public autre q</w:t>
      </w:r>
      <w:r w:rsidR="00DE01E2">
        <w:rPr>
          <w:rFonts w:cstheme="minorHAnsi"/>
          <w:sz w:val="24"/>
          <w:szCs w:val="24"/>
        </w:rPr>
        <w:t>ue le lycée de secteur</w:t>
      </w:r>
      <w:r w:rsidR="00921CF3">
        <w:rPr>
          <w:rFonts w:cstheme="minorHAnsi"/>
          <w:sz w:val="24"/>
          <w:szCs w:val="24"/>
        </w:rPr>
        <w:t xml:space="preserve"> </w:t>
      </w:r>
      <w:r w:rsidR="00921CF3" w:rsidRPr="00921CF3">
        <w:rPr>
          <w:rFonts w:cstheme="minorHAnsi"/>
          <w:sz w:val="24"/>
          <w:szCs w:val="24"/>
          <w:u w:val="single"/>
        </w:rPr>
        <w:t>(hors formations contingentées</w:t>
      </w:r>
      <w:r w:rsidR="00921CF3">
        <w:rPr>
          <w:rFonts w:cstheme="minorHAnsi"/>
          <w:sz w:val="24"/>
          <w:szCs w:val="24"/>
        </w:rPr>
        <w:t>)</w:t>
      </w:r>
      <w:r w:rsidR="00DE01E2">
        <w:rPr>
          <w:rFonts w:cstheme="minorHAnsi"/>
          <w:sz w:val="24"/>
          <w:szCs w:val="24"/>
        </w:rPr>
        <w:t>, doivent :</w:t>
      </w:r>
    </w:p>
    <w:p w:rsidR="00BE58DD" w:rsidRDefault="00736276" w:rsidP="00DE01E2">
      <w:pPr>
        <w:pStyle w:val="Paragraphedeliste"/>
        <w:numPr>
          <w:ilvl w:val="0"/>
          <w:numId w:val="2"/>
        </w:numPr>
        <w:rPr>
          <w:rFonts w:cstheme="minorHAnsi"/>
          <w:sz w:val="24"/>
          <w:szCs w:val="24"/>
        </w:rPr>
      </w:pPr>
      <w:r>
        <w:rPr>
          <w:rFonts w:cstheme="minorHAnsi"/>
          <w:sz w:val="24"/>
          <w:szCs w:val="24"/>
        </w:rPr>
        <w:t xml:space="preserve">Sélectionner le lycée souhaité </w:t>
      </w:r>
      <w:r w:rsidR="00921CF3">
        <w:rPr>
          <w:rFonts w:cstheme="minorHAnsi"/>
          <w:sz w:val="24"/>
          <w:szCs w:val="24"/>
        </w:rPr>
        <w:t>,</w:t>
      </w:r>
    </w:p>
    <w:p w:rsidR="00496E19" w:rsidRDefault="0048378B" w:rsidP="00DE01E2">
      <w:pPr>
        <w:pStyle w:val="Paragraphedeliste"/>
        <w:numPr>
          <w:ilvl w:val="0"/>
          <w:numId w:val="2"/>
        </w:numPr>
        <w:rPr>
          <w:rFonts w:cstheme="minorHAnsi"/>
          <w:sz w:val="24"/>
          <w:szCs w:val="24"/>
        </w:rPr>
      </w:pPr>
      <w:r>
        <w:rPr>
          <w:rFonts w:cstheme="minorHAnsi"/>
          <w:sz w:val="24"/>
          <w:szCs w:val="24"/>
        </w:rPr>
        <w:t xml:space="preserve">Indiquer dans le dossier papier le motif de dérogation qui sera saisi par le collège et fournir les pièces justificatives </w:t>
      </w:r>
      <w:r w:rsidR="00921CF3">
        <w:rPr>
          <w:rFonts w:cstheme="minorHAnsi"/>
          <w:sz w:val="24"/>
          <w:szCs w:val="24"/>
        </w:rPr>
        <w:t>nécessaires,</w:t>
      </w:r>
    </w:p>
    <w:p w:rsidR="00DE01E2" w:rsidRPr="0048378B" w:rsidRDefault="00DE01E2" w:rsidP="00DE01E2">
      <w:pPr>
        <w:pStyle w:val="Paragraphedeliste"/>
        <w:numPr>
          <w:ilvl w:val="0"/>
          <w:numId w:val="2"/>
        </w:numPr>
        <w:rPr>
          <w:rFonts w:cstheme="minorHAnsi"/>
          <w:b/>
          <w:sz w:val="24"/>
          <w:szCs w:val="24"/>
        </w:rPr>
      </w:pPr>
      <w:r w:rsidRPr="0048378B">
        <w:rPr>
          <w:rFonts w:cstheme="minorHAnsi"/>
          <w:b/>
          <w:sz w:val="24"/>
          <w:szCs w:val="24"/>
        </w:rPr>
        <w:t>Renseigner la fiche spécifique : « annexe 13</w:t>
      </w:r>
      <w:r>
        <w:rPr>
          <w:rFonts w:cstheme="minorHAnsi"/>
          <w:sz w:val="24"/>
          <w:szCs w:val="24"/>
        </w:rPr>
        <w:t> »</w:t>
      </w:r>
      <w:r w:rsidR="0048378B">
        <w:rPr>
          <w:rFonts w:cstheme="minorHAnsi"/>
          <w:sz w:val="24"/>
          <w:szCs w:val="24"/>
        </w:rPr>
        <w:t xml:space="preserve">  qui sera transmise à la direction académique avant le 30 mai, </w:t>
      </w:r>
      <w:r w:rsidR="0048378B" w:rsidRPr="0048378B">
        <w:rPr>
          <w:rFonts w:cstheme="minorHAnsi"/>
          <w:b/>
          <w:sz w:val="24"/>
          <w:szCs w:val="24"/>
        </w:rPr>
        <w:t>uniquement</w:t>
      </w:r>
      <w:r w:rsidR="0048378B">
        <w:rPr>
          <w:rFonts w:cstheme="minorHAnsi"/>
          <w:b/>
          <w:sz w:val="24"/>
          <w:szCs w:val="24"/>
        </w:rPr>
        <w:t xml:space="preserve"> si la demande de dérogation est effectuée pour le motif : « Parcours scolaire particulier ».</w:t>
      </w:r>
    </w:p>
    <w:p w:rsidR="00742EDB" w:rsidRDefault="0048378B" w:rsidP="00742EDB">
      <w:pPr>
        <w:rPr>
          <w:rFonts w:cstheme="minorHAnsi"/>
          <w:i/>
          <w:sz w:val="24"/>
          <w:szCs w:val="24"/>
        </w:rPr>
      </w:pPr>
      <w:r w:rsidRPr="0048378B">
        <w:rPr>
          <w:rFonts w:cstheme="minorHAnsi"/>
          <w:i/>
          <w:sz w:val="24"/>
          <w:szCs w:val="24"/>
        </w:rPr>
        <w:t>NB:</w:t>
      </w:r>
      <w:r>
        <w:rPr>
          <w:rFonts w:cstheme="minorHAnsi"/>
          <w:i/>
          <w:sz w:val="24"/>
          <w:szCs w:val="24"/>
        </w:rPr>
        <w:t xml:space="preserve"> </w:t>
      </w:r>
      <w:r w:rsidR="00921CF3">
        <w:rPr>
          <w:rFonts w:cstheme="minorHAnsi"/>
          <w:i/>
          <w:sz w:val="24"/>
          <w:szCs w:val="24"/>
        </w:rPr>
        <w:t>Pas de demande de dérogation pour le motif «</w:t>
      </w:r>
      <w:r w:rsidR="00921CF3" w:rsidRPr="00921CF3">
        <w:rPr>
          <w:rFonts w:cstheme="minorHAnsi"/>
          <w:i/>
          <w:sz w:val="24"/>
          <w:szCs w:val="24"/>
        </w:rPr>
        <w:t>Parcours scolaire particulier</w:t>
      </w:r>
      <w:r w:rsidR="00921CF3" w:rsidRPr="00921CF3">
        <w:rPr>
          <w:rFonts w:cstheme="minorHAnsi"/>
          <w:b/>
          <w:i/>
          <w:sz w:val="24"/>
          <w:szCs w:val="24"/>
        </w:rPr>
        <w:t xml:space="preserve">» </w:t>
      </w:r>
      <w:r w:rsidR="00921CF3" w:rsidRPr="00921CF3">
        <w:rPr>
          <w:rFonts w:cstheme="minorHAnsi"/>
          <w:i/>
          <w:sz w:val="24"/>
          <w:szCs w:val="24"/>
        </w:rPr>
        <w:t>pour les élèves demandant un lycée hors secteur pour suivre un enseignement optionnel technologique en 2GT en vue d’accéder à une 1</w:t>
      </w:r>
      <w:r w:rsidR="00921CF3" w:rsidRPr="00921CF3">
        <w:rPr>
          <w:rFonts w:cstheme="minorHAnsi"/>
          <w:i/>
          <w:sz w:val="24"/>
          <w:szCs w:val="24"/>
          <w:vertAlign w:val="superscript"/>
        </w:rPr>
        <w:t>ère</w:t>
      </w:r>
      <w:r w:rsidR="00921CF3" w:rsidRPr="00921CF3">
        <w:rPr>
          <w:rFonts w:cstheme="minorHAnsi"/>
          <w:i/>
          <w:sz w:val="24"/>
          <w:szCs w:val="24"/>
        </w:rPr>
        <w:t xml:space="preserve"> STI 2D (création et innovation technologique), STL (sciences et techniques de laboratoire), ou ST2S (santé et social).</w:t>
      </w:r>
    </w:p>
    <w:p w:rsidR="00921CF3" w:rsidRDefault="00921CF3" w:rsidP="00742EDB">
      <w:pPr>
        <w:rPr>
          <w:rFonts w:cstheme="minorHAnsi"/>
          <w:sz w:val="24"/>
          <w:szCs w:val="24"/>
        </w:rPr>
      </w:pPr>
      <w:r>
        <w:rPr>
          <w:rFonts w:cstheme="minorHAnsi"/>
          <w:sz w:val="24"/>
          <w:szCs w:val="24"/>
        </w:rPr>
        <w:lastRenderedPageBreak/>
        <w:t>L’affectation dérogatoire dans un lycée hors secteur dépend de la capacité d’accueil de l’établissement demandé, après affectation des élèves relevant de son secteur de recrutement.</w:t>
      </w:r>
    </w:p>
    <w:p w:rsidR="00322670" w:rsidRPr="00322670" w:rsidRDefault="00322670" w:rsidP="00742EDB">
      <w:pPr>
        <w:rPr>
          <w:rFonts w:cstheme="minorHAnsi"/>
          <w:b/>
          <w:sz w:val="24"/>
          <w:szCs w:val="24"/>
        </w:rPr>
      </w:pPr>
      <w:r w:rsidRPr="00322670">
        <w:rPr>
          <w:rFonts w:cstheme="minorHAnsi"/>
          <w:b/>
          <w:sz w:val="24"/>
          <w:szCs w:val="24"/>
        </w:rPr>
        <w:t>Critères de dérogation pris en compte :</w:t>
      </w:r>
    </w:p>
    <w:p w:rsidR="00322670" w:rsidRDefault="00322670" w:rsidP="00322670">
      <w:pPr>
        <w:pStyle w:val="Paragraphedeliste"/>
        <w:numPr>
          <w:ilvl w:val="0"/>
          <w:numId w:val="2"/>
        </w:numPr>
        <w:rPr>
          <w:rFonts w:cstheme="minorHAnsi"/>
          <w:sz w:val="24"/>
          <w:szCs w:val="24"/>
        </w:rPr>
      </w:pPr>
      <w:r>
        <w:rPr>
          <w:rFonts w:cstheme="minorHAnsi"/>
          <w:sz w:val="24"/>
          <w:szCs w:val="24"/>
        </w:rPr>
        <w:t>Handicap (200 points)</w:t>
      </w:r>
    </w:p>
    <w:p w:rsidR="00322670" w:rsidRDefault="00322670" w:rsidP="00322670">
      <w:pPr>
        <w:pStyle w:val="Paragraphedeliste"/>
        <w:numPr>
          <w:ilvl w:val="0"/>
          <w:numId w:val="2"/>
        </w:numPr>
        <w:rPr>
          <w:rFonts w:cstheme="minorHAnsi"/>
          <w:sz w:val="24"/>
          <w:szCs w:val="24"/>
        </w:rPr>
      </w:pPr>
      <w:r>
        <w:rPr>
          <w:rFonts w:cstheme="minorHAnsi"/>
          <w:sz w:val="24"/>
          <w:szCs w:val="24"/>
        </w:rPr>
        <w:t>Prise en charge médicale à proximité de l’établissement demandé (160 points)</w:t>
      </w:r>
    </w:p>
    <w:p w:rsidR="00322670" w:rsidRDefault="00322670" w:rsidP="00322670">
      <w:pPr>
        <w:pStyle w:val="Paragraphedeliste"/>
        <w:numPr>
          <w:ilvl w:val="0"/>
          <w:numId w:val="2"/>
        </w:numPr>
        <w:rPr>
          <w:rFonts w:cstheme="minorHAnsi"/>
          <w:sz w:val="24"/>
          <w:szCs w:val="24"/>
        </w:rPr>
      </w:pPr>
      <w:r>
        <w:rPr>
          <w:rFonts w:cstheme="minorHAnsi"/>
          <w:sz w:val="24"/>
          <w:szCs w:val="24"/>
        </w:rPr>
        <w:t>Elève boursier (80 points)</w:t>
      </w:r>
    </w:p>
    <w:p w:rsidR="00322670" w:rsidRDefault="00322670" w:rsidP="00322670">
      <w:pPr>
        <w:pStyle w:val="Paragraphedeliste"/>
        <w:numPr>
          <w:ilvl w:val="0"/>
          <w:numId w:val="2"/>
        </w:numPr>
        <w:rPr>
          <w:rFonts w:cstheme="minorHAnsi"/>
          <w:sz w:val="24"/>
          <w:szCs w:val="24"/>
        </w:rPr>
      </w:pPr>
      <w:r>
        <w:rPr>
          <w:rFonts w:cstheme="minorHAnsi"/>
          <w:sz w:val="24"/>
          <w:szCs w:val="24"/>
        </w:rPr>
        <w:t>Elève dont un frère ou une sœur est déjà scolarisé dans le lycée (50 points)</w:t>
      </w:r>
    </w:p>
    <w:p w:rsidR="00322670" w:rsidRDefault="00322670" w:rsidP="00322670">
      <w:pPr>
        <w:pStyle w:val="Paragraphedeliste"/>
        <w:numPr>
          <w:ilvl w:val="0"/>
          <w:numId w:val="2"/>
        </w:numPr>
        <w:rPr>
          <w:rFonts w:cstheme="minorHAnsi"/>
          <w:sz w:val="24"/>
          <w:szCs w:val="24"/>
        </w:rPr>
      </w:pPr>
      <w:r>
        <w:rPr>
          <w:rFonts w:cstheme="minorHAnsi"/>
          <w:sz w:val="24"/>
          <w:szCs w:val="24"/>
        </w:rPr>
        <w:t>Elève dont le domicile est situé en limite de desserte du lycée demandé (40 points)</w:t>
      </w:r>
    </w:p>
    <w:p w:rsidR="00322670" w:rsidRDefault="00322670" w:rsidP="00322670">
      <w:pPr>
        <w:pStyle w:val="Paragraphedeliste"/>
        <w:numPr>
          <w:ilvl w:val="0"/>
          <w:numId w:val="2"/>
        </w:numPr>
        <w:rPr>
          <w:rFonts w:cstheme="minorHAnsi"/>
          <w:sz w:val="24"/>
          <w:szCs w:val="24"/>
        </w:rPr>
      </w:pPr>
      <w:r>
        <w:rPr>
          <w:rFonts w:cstheme="minorHAnsi"/>
          <w:sz w:val="24"/>
          <w:szCs w:val="24"/>
        </w:rPr>
        <w:t>Elève devant suivre un parcours scolaire particulier (30 points)</w:t>
      </w:r>
    </w:p>
    <w:p w:rsidR="00322670" w:rsidRDefault="00322670" w:rsidP="00322670">
      <w:pPr>
        <w:pStyle w:val="Paragraphedeliste"/>
        <w:numPr>
          <w:ilvl w:val="0"/>
          <w:numId w:val="2"/>
        </w:numPr>
        <w:rPr>
          <w:rFonts w:cstheme="minorHAnsi"/>
          <w:sz w:val="24"/>
          <w:szCs w:val="24"/>
        </w:rPr>
      </w:pPr>
      <w:r>
        <w:rPr>
          <w:rFonts w:cstheme="minorHAnsi"/>
          <w:sz w:val="24"/>
          <w:szCs w:val="24"/>
        </w:rPr>
        <w:t>Autre (à préciser) (20 points)</w:t>
      </w:r>
    </w:p>
    <w:p w:rsidR="00FF12AA" w:rsidRDefault="00FF12AA" w:rsidP="00FF12AA">
      <w:pPr>
        <w:pStyle w:val="Paragraphedeliste"/>
        <w:ind w:left="1080"/>
        <w:rPr>
          <w:rFonts w:cstheme="minorHAnsi"/>
          <w:sz w:val="24"/>
          <w:szCs w:val="24"/>
        </w:rPr>
      </w:pPr>
    </w:p>
    <w:p w:rsidR="00FF12AA" w:rsidRDefault="00FF12AA" w:rsidP="00FF12AA">
      <w:pPr>
        <w:rPr>
          <w:rFonts w:cstheme="minorHAnsi"/>
          <w:sz w:val="24"/>
          <w:szCs w:val="24"/>
          <w:u w:val="single"/>
        </w:rPr>
      </w:pPr>
      <w:r w:rsidRPr="00FF12AA">
        <w:rPr>
          <w:rFonts w:cstheme="minorHAnsi"/>
          <w:sz w:val="24"/>
          <w:szCs w:val="24"/>
          <w:u w:val="single"/>
        </w:rPr>
        <w:t>Demande de priorité médicale au titre du handicap</w:t>
      </w:r>
      <w:r w:rsidR="005A0C81">
        <w:rPr>
          <w:rFonts w:cstheme="minorHAnsi"/>
          <w:sz w:val="24"/>
          <w:szCs w:val="24"/>
          <w:u w:val="single"/>
        </w:rPr>
        <w:t xml:space="preserve"> (annexe 6)</w:t>
      </w:r>
      <w:r w:rsidRPr="00FF12AA">
        <w:rPr>
          <w:rFonts w:cstheme="minorHAnsi"/>
          <w:sz w:val="24"/>
          <w:szCs w:val="24"/>
          <w:u w:val="single"/>
        </w:rPr>
        <w:t> :</w:t>
      </w:r>
    </w:p>
    <w:p w:rsidR="005A0C81" w:rsidRDefault="005A0C81" w:rsidP="00FF12AA">
      <w:pPr>
        <w:rPr>
          <w:rFonts w:cstheme="minorHAnsi"/>
          <w:sz w:val="24"/>
          <w:szCs w:val="24"/>
        </w:rPr>
      </w:pPr>
      <w:r w:rsidRPr="005A0C81">
        <w:rPr>
          <w:rFonts w:cstheme="minorHAnsi"/>
          <w:sz w:val="24"/>
          <w:szCs w:val="24"/>
        </w:rPr>
        <w:t xml:space="preserve">La famille renseigne </w:t>
      </w:r>
      <w:r>
        <w:rPr>
          <w:rFonts w:cstheme="minorHAnsi"/>
          <w:sz w:val="24"/>
          <w:szCs w:val="24"/>
        </w:rPr>
        <w:t>les données d’état civil</w:t>
      </w:r>
      <w:r w:rsidR="008C1B52">
        <w:rPr>
          <w:rFonts w:cstheme="minorHAnsi"/>
          <w:sz w:val="24"/>
          <w:szCs w:val="24"/>
        </w:rPr>
        <w:t>, les vœux d’orientation et fournit les pièces à joindre au dossier. Les demandes doivent parvenir au collège avant le 30 mai pour transmission au médecin, conseiller technique de la DSDEN qui décidera si la priorité médicale doit être accordée.</w:t>
      </w:r>
    </w:p>
    <w:p w:rsidR="008C1B52" w:rsidRDefault="008C1B52" w:rsidP="00FF12AA">
      <w:pPr>
        <w:rPr>
          <w:rFonts w:cstheme="minorHAnsi"/>
          <w:sz w:val="24"/>
          <w:szCs w:val="24"/>
        </w:rPr>
      </w:pPr>
    </w:p>
    <w:p w:rsidR="008C1B52" w:rsidRDefault="008C1B52" w:rsidP="00FF12AA">
      <w:pPr>
        <w:rPr>
          <w:rFonts w:cstheme="minorHAnsi"/>
          <w:b/>
          <w:sz w:val="28"/>
          <w:szCs w:val="28"/>
        </w:rPr>
      </w:pPr>
      <w:r w:rsidRPr="003B2902">
        <w:rPr>
          <w:rFonts w:cstheme="minorHAnsi"/>
          <w:b/>
          <w:sz w:val="28"/>
          <w:szCs w:val="28"/>
          <w:highlight w:val="yellow"/>
        </w:rPr>
        <w:t>NB : LA PROCEDURE D’ORIENTATION EXIGE UN STRICT RESPECT DU CALENDRIER. TOUT ELEVE DONT LE DOSSIER DE CANDIDATURE NE SERA PAS SAISI DANS LES DELAIS NE POURRA PAS PARTICIPER A LA CAMPAGNE D’AFFECTATION</w:t>
      </w:r>
      <w:r w:rsidR="003B2902">
        <w:rPr>
          <w:rFonts w:cstheme="minorHAnsi"/>
          <w:b/>
          <w:sz w:val="28"/>
          <w:szCs w:val="28"/>
        </w:rPr>
        <w:t>.</w:t>
      </w:r>
    </w:p>
    <w:p w:rsidR="003B2902" w:rsidRPr="003B2902" w:rsidRDefault="003B2902" w:rsidP="00FF12AA">
      <w:pPr>
        <w:rPr>
          <w:rFonts w:cstheme="minorHAnsi"/>
          <w:sz w:val="28"/>
          <w:szCs w:val="28"/>
        </w:rPr>
      </w:pPr>
      <w:r w:rsidRPr="003B2902">
        <w:rPr>
          <w:rFonts w:cstheme="minorHAnsi"/>
          <w:sz w:val="28"/>
          <w:szCs w:val="28"/>
        </w:rPr>
        <w:t xml:space="preserve">                                                                                    La Principale</w:t>
      </w:r>
    </w:p>
    <w:p w:rsidR="003B2902" w:rsidRPr="003B2902" w:rsidRDefault="003B2902" w:rsidP="00FF12AA">
      <w:pPr>
        <w:rPr>
          <w:rFonts w:cstheme="minorHAnsi"/>
          <w:sz w:val="28"/>
          <w:szCs w:val="28"/>
        </w:rPr>
      </w:pPr>
      <w:r w:rsidRPr="003B2902">
        <w:rPr>
          <w:rFonts w:cstheme="minorHAnsi"/>
          <w:sz w:val="28"/>
          <w:szCs w:val="28"/>
        </w:rPr>
        <w:t xml:space="preserve">                                                                                    M.F. LATOUR</w:t>
      </w:r>
    </w:p>
    <w:p w:rsidR="003B2902" w:rsidRPr="003B2902" w:rsidRDefault="003B2902">
      <w:pPr>
        <w:rPr>
          <w:rFonts w:cstheme="minorHAnsi"/>
          <w:sz w:val="28"/>
          <w:szCs w:val="28"/>
        </w:rPr>
      </w:pPr>
    </w:p>
    <w:sectPr w:rsidR="003B2902" w:rsidRPr="003B2902" w:rsidSect="000733A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FC1" w:rsidRDefault="00097FC1" w:rsidP="00895F8C">
      <w:pPr>
        <w:spacing w:after="0" w:line="240" w:lineRule="auto"/>
      </w:pPr>
      <w:r>
        <w:separator/>
      </w:r>
    </w:p>
  </w:endnote>
  <w:endnote w:type="continuationSeparator" w:id="1">
    <w:p w:rsidR="00097FC1" w:rsidRDefault="00097FC1" w:rsidP="00895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305891"/>
      <w:docPartObj>
        <w:docPartGallery w:val="Page Numbers (Bottom of Page)"/>
        <w:docPartUnique/>
      </w:docPartObj>
    </w:sdtPr>
    <w:sdtContent>
      <w:p w:rsidR="00736276" w:rsidRDefault="00736276">
        <w:pPr>
          <w:pStyle w:val="Pieddepage"/>
          <w:jc w:val="right"/>
        </w:pPr>
        <w:fldSimple w:instr=" PAGE   \* MERGEFORMAT ">
          <w:r w:rsidR="002E70B7">
            <w:rPr>
              <w:noProof/>
            </w:rPr>
            <w:t>4</w:t>
          </w:r>
        </w:fldSimple>
      </w:p>
    </w:sdtContent>
  </w:sdt>
  <w:p w:rsidR="00736276" w:rsidRDefault="0073627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FC1" w:rsidRDefault="00097FC1" w:rsidP="00895F8C">
      <w:pPr>
        <w:spacing w:after="0" w:line="240" w:lineRule="auto"/>
      </w:pPr>
      <w:r>
        <w:separator/>
      </w:r>
    </w:p>
  </w:footnote>
  <w:footnote w:type="continuationSeparator" w:id="1">
    <w:p w:rsidR="00097FC1" w:rsidRDefault="00097FC1" w:rsidP="00895F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661"/>
    <w:multiLevelType w:val="hybridMultilevel"/>
    <w:tmpl w:val="BB6EF32E"/>
    <w:lvl w:ilvl="0" w:tplc="7D48DA3C">
      <w:start w:val="1"/>
      <w:numFmt w:val="bullet"/>
      <w:lvlText w:val="-"/>
      <w:lvlJc w:val="left"/>
      <w:pPr>
        <w:ind w:left="1080" w:hanging="360"/>
      </w:pPr>
      <w:rPr>
        <w:rFonts w:ascii="Calibri" w:eastAsiaTheme="minorHAnsi" w:hAnsi="Calibri" w:cs="Calibr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53D60F5C"/>
    <w:multiLevelType w:val="hybridMultilevel"/>
    <w:tmpl w:val="4CE66E82"/>
    <w:lvl w:ilvl="0" w:tplc="EA86D944">
      <w:start w:val="1"/>
      <w:numFmt w:val="upperRoman"/>
      <w:lvlText w:val="%1)"/>
      <w:lvlJc w:val="left"/>
      <w:pPr>
        <w:ind w:left="720" w:hanging="360"/>
      </w:pPr>
      <w:rPr>
        <w:rFonts w:asciiTheme="minorHAnsi" w:eastAsiaTheme="minorHAnsi" w:hAnsiTheme="minorHAnsi" w:cstheme="minorHAns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DE12F2"/>
    <w:multiLevelType w:val="hybridMultilevel"/>
    <w:tmpl w:val="4CE66E82"/>
    <w:lvl w:ilvl="0" w:tplc="EA86D944">
      <w:start w:val="1"/>
      <w:numFmt w:val="upperRoman"/>
      <w:lvlText w:val="%1)"/>
      <w:lvlJc w:val="left"/>
      <w:pPr>
        <w:ind w:left="786" w:hanging="360"/>
      </w:pPr>
      <w:rPr>
        <w:rFonts w:asciiTheme="minorHAnsi" w:eastAsiaTheme="minorHAnsi" w:hAnsiTheme="minorHAnsi" w:cstheme="minorHAns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1A2332"/>
    <w:rsid w:val="00040C13"/>
    <w:rsid w:val="000733AD"/>
    <w:rsid w:val="00097FC1"/>
    <w:rsid w:val="001A2332"/>
    <w:rsid w:val="001C7005"/>
    <w:rsid w:val="002E70B7"/>
    <w:rsid w:val="00322670"/>
    <w:rsid w:val="00335901"/>
    <w:rsid w:val="003B2902"/>
    <w:rsid w:val="0048378B"/>
    <w:rsid w:val="00496E19"/>
    <w:rsid w:val="004C792E"/>
    <w:rsid w:val="004C7DA3"/>
    <w:rsid w:val="004E798D"/>
    <w:rsid w:val="005A0C81"/>
    <w:rsid w:val="00736276"/>
    <w:rsid w:val="00742EDB"/>
    <w:rsid w:val="00895F8C"/>
    <w:rsid w:val="008C1B52"/>
    <w:rsid w:val="00921CF3"/>
    <w:rsid w:val="00A94954"/>
    <w:rsid w:val="00AB4B65"/>
    <w:rsid w:val="00BE58DD"/>
    <w:rsid w:val="00DE01E2"/>
    <w:rsid w:val="00E17098"/>
    <w:rsid w:val="00E3174A"/>
    <w:rsid w:val="00FF12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23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2332"/>
    <w:rPr>
      <w:rFonts w:ascii="Tahoma" w:hAnsi="Tahoma" w:cs="Tahoma"/>
      <w:sz w:val="16"/>
      <w:szCs w:val="16"/>
    </w:rPr>
  </w:style>
  <w:style w:type="paragraph" w:styleId="Paragraphedeliste">
    <w:name w:val="List Paragraph"/>
    <w:basedOn w:val="Normal"/>
    <w:uiPriority w:val="34"/>
    <w:qFormat/>
    <w:rsid w:val="001A2332"/>
    <w:pPr>
      <w:ind w:left="720"/>
      <w:contextualSpacing/>
    </w:pPr>
  </w:style>
  <w:style w:type="paragraph" w:styleId="En-tte">
    <w:name w:val="header"/>
    <w:basedOn w:val="Normal"/>
    <w:link w:val="En-tteCar"/>
    <w:uiPriority w:val="99"/>
    <w:semiHidden/>
    <w:unhideWhenUsed/>
    <w:rsid w:val="00895F8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5F8C"/>
  </w:style>
  <w:style w:type="paragraph" w:styleId="Pieddepage">
    <w:name w:val="footer"/>
    <w:basedOn w:val="Normal"/>
    <w:link w:val="PieddepageCar"/>
    <w:uiPriority w:val="99"/>
    <w:unhideWhenUsed/>
    <w:rsid w:val="00895F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5F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1220</Words>
  <Characters>6715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Conseil départemental de Gironde</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chefetab2</dc:creator>
  <cp:lastModifiedBy>chefetab2</cp:lastModifiedBy>
  <cp:revision>6</cp:revision>
  <cp:lastPrinted>2023-05-11T07:26:00Z</cp:lastPrinted>
  <dcterms:created xsi:type="dcterms:W3CDTF">2023-05-10T08:47:00Z</dcterms:created>
  <dcterms:modified xsi:type="dcterms:W3CDTF">2023-05-11T07:53:00Z</dcterms:modified>
</cp:coreProperties>
</file>